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CF9" w:rsidRPr="005E087E" w:rsidRDefault="00014CF9" w:rsidP="00014CF9">
      <w:pPr>
        <w:autoSpaceDE w:val="0"/>
        <w:autoSpaceDN w:val="0"/>
        <w:adjustRightInd w:val="0"/>
        <w:spacing w:after="0" w:line="240" w:lineRule="auto"/>
        <w:jc w:val="center"/>
        <w:rPr>
          <w:rFonts w:ascii="Arial" w:hAnsi="Arial" w:cs="Arial"/>
          <w:b/>
          <w:bCs/>
          <w:color w:val="000000"/>
          <w:sz w:val="20"/>
          <w:szCs w:val="20"/>
        </w:rPr>
      </w:pPr>
      <w:r w:rsidRPr="005E087E">
        <w:rPr>
          <w:rFonts w:ascii="Arial" w:hAnsi="Arial" w:cs="Arial"/>
          <w:b/>
          <w:bCs/>
          <w:color w:val="000000"/>
          <w:sz w:val="20"/>
          <w:szCs w:val="20"/>
        </w:rPr>
        <w:t>Period 6: 1865-1898 (End of Civil War to the eve of Spanish-American War)</w:t>
      </w:r>
    </w:p>
    <w:p w:rsidR="00014CF9" w:rsidRPr="005E087E" w:rsidRDefault="00014CF9" w:rsidP="00014CF9">
      <w:pPr>
        <w:autoSpaceDE w:val="0"/>
        <w:autoSpaceDN w:val="0"/>
        <w:adjustRightInd w:val="0"/>
        <w:spacing w:after="0" w:line="240" w:lineRule="auto"/>
        <w:jc w:val="center"/>
        <w:rPr>
          <w:rFonts w:ascii="Arial" w:hAnsi="Arial" w:cs="Arial"/>
          <w:bCs/>
          <w:color w:val="333333"/>
          <w:sz w:val="20"/>
          <w:szCs w:val="20"/>
        </w:rPr>
      </w:pPr>
    </w:p>
    <w:p w:rsidR="00014CF9" w:rsidRPr="005E087E" w:rsidRDefault="00014CF9" w:rsidP="00014CF9">
      <w:pPr>
        <w:autoSpaceDE w:val="0"/>
        <w:autoSpaceDN w:val="0"/>
        <w:adjustRightInd w:val="0"/>
        <w:spacing w:after="0" w:line="240" w:lineRule="auto"/>
        <w:rPr>
          <w:rFonts w:ascii="Arial" w:hAnsi="Arial" w:cs="Arial"/>
          <w:bCs/>
          <w:color w:val="000000"/>
          <w:sz w:val="20"/>
          <w:szCs w:val="20"/>
        </w:rPr>
      </w:pPr>
    </w:p>
    <w:p w:rsidR="00014CF9" w:rsidRPr="005E087E" w:rsidRDefault="00014CF9" w:rsidP="00014CF9">
      <w:pPr>
        <w:autoSpaceDE w:val="0"/>
        <w:autoSpaceDN w:val="0"/>
        <w:adjustRightInd w:val="0"/>
        <w:spacing w:after="0" w:line="240" w:lineRule="auto"/>
        <w:rPr>
          <w:rFonts w:ascii="Arial" w:hAnsi="Arial" w:cs="Arial"/>
          <w:b/>
          <w:bCs/>
          <w:color w:val="000000"/>
          <w:sz w:val="20"/>
          <w:szCs w:val="20"/>
        </w:rPr>
      </w:pPr>
      <w:r w:rsidRPr="005E087E">
        <w:rPr>
          <w:rFonts w:ascii="Arial" w:hAnsi="Arial" w:cs="Arial"/>
          <w:b/>
          <w:bCs/>
          <w:color w:val="000000"/>
          <w:sz w:val="20"/>
          <w:szCs w:val="20"/>
          <w:highlight w:val="green"/>
        </w:rPr>
        <w:t>Note: Do not use the same example more than once to illustrate these concepts. Even though most of the provided examples won’t be used in completing this assignment, you should know each of them.</w:t>
      </w:r>
    </w:p>
    <w:p w:rsidR="00014CF9" w:rsidRPr="005E087E" w:rsidRDefault="00014CF9" w:rsidP="00014CF9">
      <w:pPr>
        <w:autoSpaceDE w:val="0"/>
        <w:autoSpaceDN w:val="0"/>
        <w:adjustRightInd w:val="0"/>
        <w:spacing w:after="0" w:line="240" w:lineRule="auto"/>
        <w:rPr>
          <w:rFonts w:ascii="Arial" w:hAnsi="Arial" w:cs="Arial"/>
          <w:b/>
          <w:bCs/>
          <w:color w:val="000000"/>
          <w:sz w:val="20"/>
          <w:szCs w:val="20"/>
        </w:rPr>
      </w:pPr>
    </w:p>
    <w:p w:rsidR="00014CF9" w:rsidRPr="005E087E" w:rsidRDefault="00014CF9" w:rsidP="00014CF9">
      <w:pPr>
        <w:autoSpaceDE w:val="0"/>
        <w:autoSpaceDN w:val="0"/>
        <w:adjustRightInd w:val="0"/>
        <w:spacing w:after="0" w:line="240" w:lineRule="auto"/>
        <w:rPr>
          <w:rFonts w:ascii="Arial" w:hAnsi="Arial" w:cs="Arial"/>
          <w:bCs/>
          <w:color w:val="000000"/>
          <w:sz w:val="20"/>
          <w:szCs w:val="20"/>
        </w:rPr>
      </w:pPr>
    </w:p>
    <w:p w:rsidR="00014CF9" w:rsidRPr="005E087E" w:rsidRDefault="00014CF9" w:rsidP="00014CF9">
      <w:pPr>
        <w:autoSpaceDE w:val="0"/>
        <w:autoSpaceDN w:val="0"/>
        <w:adjustRightInd w:val="0"/>
        <w:spacing w:after="0" w:line="240" w:lineRule="auto"/>
        <w:rPr>
          <w:rFonts w:ascii="Arial" w:hAnsi="Arial" w:cs="Arial"/>
          <w:b/>
          <w:bCs/>
          <w:color w:val="000000"/>
          <w:sz w:val="20"/>
          <w:szCs w:val="20"/>
          <w:u w:val="single"/>
        </w:rPr>
      </w:pPr>
      <w:r w:rsidRPr="005E087E">
        <w:rPr>
          <w:rFonts w:ascii="Arial" w:hAnsi="Arial" w:cs="Arial"/>
          <w:b/>
          <w:bCs/>
          <w:color w:val="000000"/>
          <w:sz w:val="20"/>
          <w:szCs w:val="20"/>
          <w:u w:val="single"/>
        </w:rPr>
        <w:t>Key Concept 6.1:</w:t>
      </w:r>
    </w:p>
    <w:p w:rsidR="00014CF9" w:rsidRPr="005E087E" w:rsidRDefault="00014CF9" w:rsidP="00014CF9">
      <w:pPr>
        <w:autoSpaceDE w:val="0"/>
        <w:autoSpaceDN w:val="0"/>
        <w:adjustRightInd w:val="0"/>
        <w:spacing w:after="0" w:line="240" w:lineRule="auto"/>
        <w:rPr>
          <w:rFonts w:ascii="Arial" w:hAnsi="Arial" w:cs="Arial"/>
          <w:sz w:val="20"/>
          <w:szCs w:val="20"/>
          <w:highlight w:val="yellow"/>
        </w:rPr>
      </w:pPr>
      <w:r w:rsidRPr="005E087E">
        <w:rPr>
          <w:rFonts w:ascii="Arial" w:hAnsi="Arial" w:cs="Arial"/>
          <w:sz w:val="20"/>
          <w:szCs w:val="20"/>
          <w:highlight w:val="yellow"/>
        </w:rPr>
        <w:t>The United States began to develop a modern democracy and celebrated a new national culture, while Americans sought to define the nation’s democratic ideals and change their society and institutions to match them.</w:t>
      </w:r>
    </w:p>
    <w:p w:rsidR="00014CF9" w:rsidRPr="005E087E" w:rsidRDefault="00014CF9" w:rsidP="00014CF9">
      <w:pPr>
        <w:autoSpaceDE w:val="0"/>
        <w:autoSpaceDN w:val="0"/>
        <w:adjustRightInd w:val="0"/>
        <w:spacing w:after="0" w:line="240" w:lineRule="auto"/>
        <w:rPr>
          <w:rFonts w:ascii="Arial" w:hAnsi="Arial" w:cs="Arial"/>
          <w:color w:val="000000"/>
          <w:sz w:val="20"/>
          <w:szCs w:val="20"/>
          <w:highlight w:val="yellow"/>
        </w:rPr>
      </w:pPr>
    </w:p>
    <w:p w:rsidR="00014CF9" w:rsidRPr="005E087E" w:rsidRDefault="00F51BDA" w:rsidP="00014CF9">
      <w:pPr>
        <w:autoSpaceDE w:val="0"/>
        <w:autoSpaceDN w:val="0"/>
        <w:adjustRightInd w:val="0"/>
        <w:spacing w:after="0" w:line="240" w:lineRule="auto"/>
        <w:rPr>
          <w:rFonts w:ascii="Arial" w:hAnsi="Arial" w:cs="Arial"/>
          <w:color w:val="004080"/>
          <w:sz w:val="20"/>
          <w:szCs w:val="20"/>
        </w:rPr>
      </w:pPr>
      <w:r w:rsidRPr="005E087E">
        <w:rPr>
          <w:rFonts w:ascii="Arial" w:hAnsi="Arial" w:cs="Arial"/>
          <w:color w:val="000000"/>
          <w:sz w:val="20"/>
          <w:szCs w:val="20"/>
          <w:highlight w:val="yellow"/>
        </w:rPr>
        <w:t xml:space="preserve">I. </w:t>
      </w:r>
      <w:r w:rsidRPr="005E087E">
        <w:rPr>
          <w:rFonts w:ascii="Arial" w:hAnsi="Arial" w:cs="Arial"/>
          <w:color w:val="000000"/>
          <w:sz w:val="20"/>
          <w:szCs w:val="20"/>
          <w:highlight w:val="yellow"/>
        </w:rPr>
        <w:tab/>
        <w:t xml:space="preserve">Large-scale industrial production- accompanied by massive technological change, expanding international communication </w:t>
      </w:r>
      <w:r w:rsidRPr="005E087E">
        <w:rPr>
          <w:rFonts w:ascii="Arial" w:hAnsi="Arial" w:cs="Arial"/>
          <w:color w:val="000000"/>
          <w:sz w:val="20"/>
          <w:szCs w:val="20"/>
          <w:highlight w:val="yellow"/>
        </w:rPr>
        <w:tab/>
        <w:t>networks, and pro-growth government policies- generated rapid economic development and business consolidation.</w:t>
      </w:r>
      <w:r w:rsidR="00014CF9" w:rsidRPr="005E087E">
        <w:rPr>
          <w:rFonts w:ascii="Arial" w:hAnsi="Arial" w:cs="Arial"/>
          <w:color w:val="004080"/>
          <w:sz w:val="20"/>
          <w:szCs w:val="20"/>
        </w:rPr>
        <w:tab/>
      </w:r>
    </w:p>
    <w:p w:rsidR="00F51BDA" w:rsidRPr="005E087E" w:rsidRDefault="00F51BDA" w:rsidP="00014CF9">
      <w:pPr>
        <w:autoSpaceDE w:val="0"/>
        <w:autoSpaceDN w:val="0"/>
        <w:adjustRightInd w:val="0"/>
        <w:spacing w:after="0" w:line="240" w:lineRule="auto"/>
        <w:ind w:left="1440" w:hanging="720"/>
        <w:rPr>
          <w:rFonts w:ascii="Arial" w:hAnsi="Arial" w:cs="Arial"/>
          <w:color w:val="000000"/>
          <w:sz w:val="20"/>
          <w:szCs w:val="20"/>
          <w:highlight w:val="yellow"/>
        </w:rPr>
      </w:pPr>
    </w:p>
    <w:p w:rsidR="00014CF9" w:rsidRPr="005E087E" w:rsidRDefault="00F51BDA" w:rsidP="00014CF9">
      <w:pPr>
        <w:autoSpaceDE w:val="0"/>
        <w:autoSpaceDN w:val="0"/>
        <w:adjustRightInd w:val="0"/>
        <w:spacing w:after="0" w:line="240" w:lineRule="auto"/>
        <w:ind w:left="1440"/>
        <w:rPr>
          <w:rFonts w:ascii="Arial" w:hAnsi="Arial" w:cs="Arial"/>
          <w:bCs/>
          <w:color w:val="000000"/>
          <w:sz w:val="20"/>
          <w:szCs w:val="20"/>
        </w:rPr>
      </w:pPr>
      <w:r w:rsidRPr="005E087E">
        <w:rPr>
          <w:rFonts w:ascii="Arial" w:hAnsi="Arial" w:cs="Arial"/>
          <w:b/>
          <w:bCs/>
          <w:color w:val="000000"/>
          <w:sz w:val="20"/>
          <w:szCs w:val="20"/>
          <w:highlight w:val="yellow"/>
        </w:rPr>
        <w:t xml:space="preserve">A. </w:t>
      </w:r>
      <w:r w:rsidRPr="005E087E">
        <w:rPr>
          <w:rFonts w:ascii="Arial" w:hAnsi="Arial" w:cs="Arial"/>
          <w:bCs/>
          <w:color w:val="000000"/>
          <w:sz w:val="20"/>
          <w:szCs w:val="20"/>
          <w:highlight w:val="yellow"/>
        </w:rPr>
        <w:t>Following the Civil War, government subsidies for transportation and communication systems helped opened new markets in North America</w:t>
      </w:r>
    </w:p>
    <w:p w:rsidR="00F51BDA" w:rsidRPr="005E087E" w:rsidRDefault="00F51BDA" w:rsidP="00014CF9">
      <w:pPr>
        <w:autoSpaceDE w:val="0"/>
        <w:autoSpaceDN w:val="0"/>
        <w:adjustRightInd w:val="0"/>
        <w:spacing w:after="0" w:line="240" w:lineRule="auto"/>
        <w:ind w:left="1440"/>
        <w:rPr>
          <w:rFonts w:ascii="Arial" w:hAnsi="Arial" w:cs="Arial"/>
          <w:b/>
          <w:color w:val="000000"/>
          <w:sz w:val="20"/>
          <w:szCs w:val="20"/>
        </w:rPr>
      </w:pP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b/>
          <w:color w:val="000000"/>
          <w:sz w:val="20"/>
          <w:szCs w:val="20"/>
        </w:rPr>
        <w:t xml:space="preserve">Examples: </w:t>
      </w:r>
      <w:r w:rsidR="00F51BDA" w:rsidRPr="005E087E">
        <w:rPr>
          <w:rFonts w:ascii="Arial" w:hAnsi="Arial" w:cs="Arial"/>
          <w:color w:val="000000"/>
          <w:sz w:val="20"/>
          <w:szCs w:val="20"/>
        </w:rPr>
        <w:t xml:space="preserve">uniform rail lines, electricity, </w:t>
      </w:r>
      <w:r w:rsidR="0053121E" w:rsidRPr="005E087E">
        <w:rPr>
          <w:rFonts w:ascii="Arial" w:hAnsi="Arial" w:cs="Arial"/>
          <w:color w:val="000000"/>
          <w:sz w:val="20"/>
          <w:szCs w:val="20"/>
        </w:rPr>
        <w:t>trunk lines</w:t>
      </w:r>
      <w:r w:rsidR="00F51BDA" w:rsidRPr="005E087E">
        <w:rPr>
          <w:rFonts w:ascii="Arial" w:hAnsi="Arial" w:cs="Arial"/>
          <w:color w:val="000000"/>
          <w:sz w:val="20"/>
          <w:szCs w:val="20"/>
        </w:rPr>
        <w:t xml:space="preserve">, trans-continental lines, railroad subsidies, Morrill Land Grant Acts of 1862 and 1890, Credit-Mobilier Scandal, Interstate Commerce Act 1877, Whiskey Ring, Samuel Morse, Union Pacific, Central Pacific, Paddies, Leland Stanford, Cornelius Vanderbilt, James J. Hill, Great Northern Railroad, Pullman Cars, Time Zones, Pools, Interstate Commerce Commission, </w:t>
      </w:r>
      <w:r w:rsidR="00F51BDA" w:rsidRPr="005E087E">
        <w:rPr>
          <w:rFonts w:ascii="Arial" w:hAnsi="Arial" w:cs="Arial"/>
          <w:i/>
          <w:color w:val="000000"/>
          <w:sz w:val="20"/>
          <w:szCs w:val="20"/>
        </w:rPr>
        <w:t xml:space="preserve">Wabash v. Illinois, </w:t>
      </w:r>
      <w:r w:rsidR="00F51BDA" w:rsidRPr="005E087E">
        <w:rPr>
          <w:rFonts w:ascii="Arial" w:hAnsi="Arial" w:cs="Arial"/>
          <w:color w:val="000000"/>
          <w:sz w:val="20"/>
          <w:szCs w:val="20"/>
        </w:rPr>
        <w:t xml:space="preserve">Mesabi Range, Homestead Act, Boomers &amp; Sooners, </w:t>
      </w:r>
      <w:r w:rsidR="00472DE3" w:rsidRPr="005E087E">
        <w:rPr>
          <w:rFonts w:ascii="Arial" w:hAnsi="Arial" w:cs="Arial"/>
          <w:color w:val="000000"/>
          <w:sz w:val="20"/>
          <w:szCs w:val="20"/>
        </w:rPr>
        <w:t xml:space="preserve">Greenbacks, Hard vs. Soft money, </w:t>
      </w:r>
      <w:r w:rsidR="0033373A" w:rsidRPr="005E087E">
        <w:rPr>
          <w:rFonts w:ascii="Arial" w:hAnsi="Arial" w:cs="Arial"/>
          <w:color w:val="000000"/>
          <w:sz w:val="20"/>
          <w:szCs w:val="20"/>
        </w:rPr>
        <w:t xml:space="preserve">cheap money, </w:t>
      </w:r>
      <w:r w:rsidR="00472DE3" w:rsidRPr="005E087E">
        <w:rPr>
          <w:rFonts w:ascii="Arial" w:hAnsi="Arial" w:cs="Arial"/>
          <w:color w:val="000000"/>
          <w:sz w:val="20"/>
          <w:szCs w:val="20"/>
        </w:rPr>
        <w:t>contraction, Bland-Allison Act,</w:t>
      </w:r>
      <w:r w:rsidR="00B84C0B" w:rsidRPr="005E087E">
        <w:rPr>
          <w:rFonts w:ascii="Arial" w:hAnsi="Arial" w:cs="Arial"/>
          <w:color w:val="000000"/>
          <w:sz w:val="20"/>
          <w:szCs w:val="20"/>
        </w:rPr>
        <w:t xml:space="preserve"> rebates,</w:t>
      </w:r>
      <w:r w:rsidR="00472DE3" w:rsidRPr="005E087E">
        <w:rPr>
          <w:rFonts w:ascii="Arial" w:hAnsi="Arial" w:cs="Arial"/>
          <w:color w:val="000000"/>
          <w:sz w:val="20"/>
          <w:szCs w:val="20"/>
        </w:rPr>
        <w:t xml:space="preserve"> Alexander Graham Bell</w:t>
      </w: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F51BDA" w:rsidRPr="005E087E" w:rsidRDefault="00F51BDA" w:rsidP="009019EC">
            <w:pPr>
              <w:autoSpaceDE w:val="0"/>
              <w:autoSpaceDN w:val="0"/>
              <w:adjustRightInd w:val="0"/>
              <w:contextualSpacing/>
              <w:jc w:val="center"/>
              <w:rPr>
                <w:rFonts w:ascii="Arial" w:hAnsi="Arial" w:cs="Arial"/>
                <w:b/>
                <w:color w:val="000000"/>
                <w:sz w:val="20"/>
                <w:szCs w:val="20"/>
              </w:rPr>
            </w:pPr>
          </w:p>
          <w:p w:rsidR="00F51BDA" w:rsidRPr="005E087E" w:rsidRDefault="00F51BDA" w:rsidP="009019EC">
            <w:pPr>
              <w:autoSpaceDE w:val="0"/>
              <w:autoSpaceDN w:val="0"/>
              <w:adjustRightInd w:val="0"/>
              <w:contextualSpacing/>
              <w:jc w:val="center"/>
              <w:rPr>
                <w:rFonts w:ascii="Arial" w:hAnsi="Arial" w:cs="Arial"/>
                <w:b/>
                <w:color w:val="000000"/>
                <w:sz w:val="20"/>
                <w:szCs w:val="20"/>
              </w:rPr>
            </w:pPr>
          </w:p>
          <w:p w:rsidR="00F51BDA" w:rsidRPr="005E087E" w:rsidRDefault="00F51BDA" w:rsidP="009019EC">
            <w:pPr>
              <w:autoSpaceDE w:val="0"/>
              <w:autoSpaceDN w:val="0"/>
              <w:adjustRightInd w:val="0"/>
              <w:contextualSpacing/>
              <w:jc w:val="center"/>
              <w:rPr>
                <w:rFonts w:ascii="Arial" w:hAnsi="Arial" w:cs="Arial"/>
                <w:b/>
                <w:color w:val="000000"/>
                <w:sz w:val="20"/>
                <w:szCs w:val="20"/>
              </w:rPr>
            </w:pPr>
          </w:p>
          <w:p w:rsidR="00F51BDA" w:rsidRPr="005E087E" w:rsidRDefault="00F51BDA" w:rsidP="009019EC">
            <w:pPr>
              <w:autoSpaceDE w:val="0"/>
              <w:autoSpaceDN w:val="0"/>
              <w:adjustRightInd w:val="0"/>
              <w:contextualSpacing/>
              <w:jc w:val="center"/>
              <w:rPr>
                <w:rFonts w:ascii="Arial" w:hAnsi="Arial" w:cs="Arial"/>
                <w:b/>
                <w:color w:val="000000"/>
                <w:sz w:val="20"/>
                <w:szCs w:val="20"/>
              </w:rPr>
            </w:pPr>
          </w:p>
          <w:p w:rsidR="00F51BDA" w:rsidRPr="005E087E" w:rsidRDefault="00F51BDA"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r w:rsidR="00257FA4" w:rsidRPr="005E087E" w:rsidTr="009019EC">
        <w:tc>
          <w:tcPr>
            <w:tcW w:w="2340" w:type="dxa"/>
          </w:tcPr>
          <w:p w:rsidR="00257FA4" w:rsidRPr="005E087E" w:rsidRDefault="00257FA4" w:rsidP="009019EC">
            <w:pPr>
              <w:autoSpaceDE w:val="0"/>
              <w:autoSpaceDN w:val="0"/>
              <w:adjustRightInd w:val="0"/>
              <w:contextualSpacing/>
              <w:jc w:val="center"/>
              <w:rPr>
                <w:rFonts w:ascii="Arial" w:hAnsi="Arial" w:cs="Arial"/>
                <w:b/>
                <w:color w:val="000000"/>
                <w:sz w:val="20"/>
                <w:szCs w:val="20"/>
              </w:rPr>
            </w:pPr>
          </w:p>
        </w:tc>
        <w:tc>
          <w:tcPr>
            <w:tcW w:w="3690" w:type="dxa"/>
          </w:tcPr>
          <w:p w:rsidR="00257FA4" w:rsidRPr="005E087E" w:rsidRDefault="00257FA4" w:rsidP="009019EC">
            <w:pPr>
              <w:autoSpaceDE w:val="0"/>
              <w:autoSpaceDN w:val="0"/>
              <w:adjustRightInd w:val="0"/>
              <w:contextualSpacing/>
              <w:jc w:val="center"/>
              <w:rPr>
                <w:rFonts w:ascii="Arial" w:hAnsi="Arial" w:cs="Arial"/>
                <w:b/>
                <w:color w:val="000000"/>
                <w:sz w:val="20"/>
                <w:szCs w:val="20"/>
              </w:rPr>
            </w:pPr>
          </w:p>
        </w:tc>
        <w:tc>
          <w:tcPr>
            <w:tcW w:w="8550" w:type="dxa"/>
          </w:tcPr>
          <w:p w:rsidR="00257FA4" w:rsidRPr="005E087E" w:rsidRDefault="00257FA4" w:rsidP="009019EC">
            <w:pPr>
              <w:autoSpaceDE w:val="0"/>
              <w:autoSpaceDN w:val="0"/>
              <w:adjustRightInd w:val="0"/>
              <w:contextualSpacing/>
              <w:jc w:val="center"/>
              <w:rPr>
                <w:rFonts w:ascii="Arial" w:hAnsi="Arial" w:cs="Arial"/>
                <w:b/>
                <w:color w:val="000000"/>
                <w:sz w:val="20"/>
                <w:szCs w:val="20"/>
              </w:rPr>
            </w:pPr>
          </w:p>
          <w:p w:rsidR="00257FA4" w:rsidRPr="005E087E" w:rsidRDefault="00257FA4" w:rsidP="009019EC">
            <w:pPr>
              <w:autoSpaceDE w:val="0"/>
              <w:autoSpaceDN w:val="0"/>
              <w:adjustRightInd w:val="0"/>
              <w:contextualSpacing/>
              <w:jc w:val="center"/>
              <w:rPr>
                <w:rFonts w:ascii="Arial" w:hAnsi="Arial" w:cs="Arial"/>
                <w:b/>
                <w:color w:val="000000"/>
                <w:sz w:val="20"/>
                <w:szCs w:val="20"/>
              </w:rPr>
            </w:pPr>
          </w:p>
          <w:p w:rsidR="00257FA4" w:rsidRPr="005E087E" w:rsidRDefault="00257FA4" w:rsidP="009019EC">
            <w:pPr>
              <w:autoSpaceDE w:val="0"/>
              <w:autoSpaceDN w:val="0"/>
              <w:adjustRightInd w:val="0"/>
              <w:contextualSpacing/>
              <w:jc w:val="center"/>
              <w:rPr>
                <w:rFonts w:ascii="Arial" w:hAnsi="Arial" w:cs="Arial"/>
                <w:b/>
                <w:color w:val="000000"/>
                <w:sz w:val="20"/>
                <w:szCs w:val="20"/>
              </w:rPr>
            </w:pPr>
          </w:p>
          <w:p w:rsidR="00257FA4" w:rsidRPr="005E087E" w:rsidRDefault="00257FA4" w:rsidP="009019EC">
            <w:pPr>
              <w:autoSpaceDE w:val="0"/>
              <w:autoSpaceDN w:val="0"/>
              <w:adjustRightInd w:val="0"/>
              <w:contextualSpacing/>
              <w:jc w:val="center"/>
              <w:rPr>
                <w:rFonts w:ascii="Arial" w:hAnsi="Arial" w:cs="Arial"/>
                <w:b/>
                <w:color w:val="000000"/>
                <w:sz w:val="20"/>
                <w:szCs w:val="20"/>
              </w:rPr>
            </w:pPr>
          </w:p>
          <w:p w:rsidR="00257FA4" w:rsidRPr="005E087E" w:rsidRDefault="00257FA4" w:rsidP="009019EC">
            <w:pPr>
              <w:autoSpaceDE w:val="0"/>
              <w:autoSpaceDN w:val="0"/>
              <w:adjustRightInd w:val="0"/>
              <w:contextualSpacing/>
              <w:jc w:val="center"/>
              <w:rPr>
                <w:rFonts w:ascii="Arial" w:hAnsi="Arial" w:cs="Arial"/>
                <w:b/>
                <w:color w:val="000000"/>
                <w:sz w:val="20"/>
                <w:szCs w:val="20"/>
              </w:rPr>
            </w:pPr>
          </w:p>
          <w:p w:rsidR="00257FA4" w:rsidRPr="005E087E" w:rsidRDefault="00257FA4" w:rsidP="009019EC">
            <w:pPr>
              <w:autoSpaceDE w:val="0"/>
              <w:autoSpaceDN w:val="0"/>
              <w:adjustRightInd w:val="0"/>
              <w:contextualSpacing/>
              <w:jc w:val="center"/>
              <w:rPr>
                <w:rFonts w:ascii="Arial" w:hAnsi="Arial" w:cs="Arial"/>
                <w:b/>
                <w:color w:val="000000"/>
                <w:sz w:val="20"/>
                <w:szCs w:val="20"/>
              </w:rPr>
            </w:pPr>
          </w:p>
          <w:p w:rsidR="00257FA4" w:rsidRPr="005E087E" w:rsidRDefault="00257FA4" w:rsidP="009019EC">
            <w:pPr>
              <w:autoSpaceDE w:val="0"/>
              <w:autoSpaceDN w:val="0"/>
              <w:adjustRightInd w:val="0"/>
              <w:contextualSpacing/>
              <w:jc w:val="center"/>
              <w:rPr>
                <w:rFonts w:ascii="Arial" w:hAnsi="Arial" w:cs="Arial"/>
                <w:b/>
                <w:color w:val="000000"/>
                <w:sz w:val="20"/>
                <w:szCs w:val="20"/>
              </w:rPr>
            </w:pPr>
          </w:p>
          <w:p w:rsidR="00257FA4" w:rsidRPr="005E087E" w:rsidRDefault="00257FA4" w:rsidP="009019EC">
            <w:pPr>
              <w:autoSpaceDE w:val="0"/>
              <w:autoSpaceDN w:val="0"/>
              <w:adjustRightInd w:val="0"/>
              <w:contextualSpacing/>
              <w:jc w:val="center"/>
              <w:rPr>
                <w:rFonts w:ascii="Arial" w:hAnsi="Arial" w:cs="Arial"/>
                <w:b/>
                <w:color w:val="000000"/>
                <w:sz w:val="20"/>
                <w:szCs w:val="20"/>
              </w:rPr>
            </w:pPr>
          </w:p>
          <w:p w:rsidR="00257FA4" w:rsidRPr="005E087E" w:rsidRDefault="00257FA4" w:rsidP="009019EC">
            <w:pPr>
              <w:autoSpaceDE w:val="0"/>
              <w:autoSpaceDN w:val="0"/>
              <w:adjustRightInd w:val="0"/>
              <w:contextualSpacing/>
              <w:jc w:val="center"/>
              <w:rPr>
                <w:rFonts w:ascii="Arial" w:hAnsi="Arial" w:cs="Arial"/>
                <w:b/>
                <w:color w:val="000000"/>
                <w:sz w:val="20"/>
                <w:szCs w:val="20"/>
              </w:rPr>
            </w:pPr>
          </w:p>
          <w:p w:rsidR="00257FA4" w:rsidRPr="005E087E" w:rsidRDefault="00257FA4" w:rsidP="009019EC">
            <w:pPr>
              <w:autoSpaceDE w:val="0"/>
              <w:autoSpaceDN w:val="0"/>
              <w:adjustRightInd w:val="0"/>
              <w:contextualSpacing/>
              <w:jc w:val="center"/>
              <w:rPr>
                <w:rFonts w:ascii="Arial" w:hAnsi="Arial" w:cs="Arial"/>
                <w:b/>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rPr>
          <w:rFonts w:ascii="Arial" w:hAnsi="Arial" w:cs="Arial"/>
          <w:color w:val="000000"/>
          <w:sz w:val="20"/>
          <w:szCs w:val="20"/>
        </w:rPr>
      </w:pPr>
    </w:p>
    <w:p w:rsidR="00014CF9" w:rsidRPr="005E087E" w:rsidRDefault="00F51BDA" w:rsidP="00014CF9">
      <w:pPr>
        <w:autoSpaceDE w:val="0"/>
        <w:autoSpaceDN w:val="0"/>
        <w:adjustRightInd w:val="0"/>
        <w:spacing w:after="0" w:line="240" w:lineRule="auto"/>
        <w:ind w:left="720" w:firstLine="720"/>
        <w:rPr>
          <w:rFonts w:ascii="Arial" w:hAnsi="Arial" w:cs="Arial"/>
          <w:b/>
          <w:color w:val="000000"/>
          <w:sz w:val="20"/>
          <w:szCs w:val="20"/>
        </w:rPr>
      </w:pPr>
      <w:r w:rsidRPr="005E087E">
        <w:rPr>
          <w:rFonts w:ascii="Arial" w:hAnsi="Arial" w:cs="Arial"/>
          <w:b/>
          <w:bCs/>
          <w:color w:val="000000"/>
          <w:sz w:val="20"/>
          <w:szCs w:val="20"/>
          <w:highlight w:val="yellow"/>
        </w:rPr>
        <w:t xml:space="preserve">B. </w:t>
      </w:r>
      <w:r w:rsidRPr="005E087E">
        <w:rPr>
          <w:rFonts w:ascii="Arial" w:hAnsi="Arial" w:cs="Arial"/>
          <w:bCs/>
          <w:color w:val="000000"/>
          <w:sz w:val="20"/>
          <w:szCs w:val="20"/>
          <w:highlight w:val="yellow"/>
        </w:rPr>
        <w:t xml:space="preserve">Businesses made use of technological innovations, access to natural resources, redesigned financial and </w:t>
      </w:r>
      <w:r w:rsidRPr="005E087E">
        <w:rPr>
          <w:rFonts w:ascii="Arial" w:hAnsi="Arial" w:cs="Arial"/>
          <w:bCs/>
          <w:color w:val="000000"/>
          <w:sz w:val="20"/>
          <w:szCs w:val="20"/>
          <w:highlight w:val="yellow"/>
        </w:rPr>
        <w:tab/>
        <w:t xml:space="preserve">management structures, advances in marketing, and a growing labor force to dramatically increase the production of </w:t>
      </w:r>
      <w:r w:rsidR="005B7412" w:rsidRPr="005E087E">
        <w:rPr>
          <w:rFonts w:ascii="Arial" w:hAnsi="Arial" w:cs="Arial"/>
          <w:bCs/>
          <w:color w:val="000000"/>
          <w:sz w:val="20"/>
          <w:szCs w:val="20"/>
          <w:highlight w:val="yellow"/>
        </w:rPr>
        <w:tab/>
      </w:r>
      <w:r w:rsidRPr="005E087E">
        <w:rPr>
          <w:rFonts w:ascii="Arial" w:hAnsi="Arial" w:cs="Arial"/>
          <w:bCs/>
          <w:color w:val="000000"/>
          <w:sz w:val="20"/>
          <w:szCs w:val="20"/>
          <w:highlight w:val="yellow"/>
        </w:rPr>
        <w:t>goods.</w:t>
      </w:r>
    </w:p>
    <w:p w:rsidR="00014CF9" w:rsidRPr="005E087E" w:rsidRDefault="00014CF9" w:rsidP="00014CF9">
      <w:pPr>
        <w:autoSpaceDE w:val="0"/>
        <w:autoSpaceDN w:val="0"/>
        <w:adjustRightInd w:val="0"/>
        <w:spacing w:after="0" w:line="240" w:lineRule="auto"/>
        <w:ind w:left="720" w:firstLine="720"/>
        <w:rPr>
          <w:rFonts w:ascii="Arial" w:hAnsi="Arial" w:cs="Arial"/>
          <w:i/>
          <w:color w:val="000000"/>
          <w:sz w:val="20"/>
          <w:szCs w:val="20"/>
        </w:rPr>
      </w:pPr>
      <w:r w:rsidRPr="005E087E">
        <w:rPr>
          <w:rFonts w:ascii="Arial" w:hAnsi="Arial" w:cs="Arial"/>
          <w:b/>
          <w:color w:val="000000"/>
          <w:sz w:val="20"/>
          <w:szCs w:val="20"/>
        </w:rPr>
        <w:t xml:space="preserve">Examples:  </w:t>
      </w:r>
      <w:r w:rsidR="00472DE3" w:rsidRPr="005E087E">
        <w:rPr>
          <w:rFonts w:ascii="Arial" w:hAnsi="Arial" w:cs="Arial"/>
          <w:color w:val="000000"/>
          <w:sz w:val="20"/>
          <w:szCs w:val="20"/>
        </w:rPr>
        <w:t>timber/coal/iron ore/oil/</w:t>
      </w:r>
      <w:r w:rsidR="00B84C0B" w:rsidRPr="005E087E">
        <w:rPr>
          <w:rFonts w:ascii="Arial" w:hAnsi="Arial" w:cs="Arial"/>
          <w:color w:val="000000"/>
          <w:sz w:val="20"/>
          <w:szCs w:val="20"/>
        </w:rPr>
        <w:t>copper/kerosene,</w:t>
      </w:r>
      <w:r w:rsidR="00472DE3" w:rsidRPr="005E087E">
        <w:rPr>
          <w:rFonts w:ascii="Arial" w:hAnsi="Arial" w:cs="Arial"/>
          <w:color w:val="000000"/>
          <w:sz w:val="20"/>
          <w:szCs w:val="20"/>
        </w:rPr>
        <w:t xml:space="preserve"> stocks/trusts/pools, interlocking directorates, Old Immigrants, New Immigrants, monopoly, laissez-faire, urbanization, Montgomery Ward, Sears, </w:t>
      </w:r>
      <w:r w:rsidR="0053121E" w:rsidRPr="005E087E">
        <w:rPr>
          <w:rFonts w:ascii="Arial" w:hAnsi="Arial" w:cs="Arial"/>
          <w:color w:val="000000"/>
          <w:sz w:val="20"/>
          <w:szCs w:val="20"/>
        </w:rPr>
        <w:t>Roebuck, Thomas Edison, George Westinghouse, William Kelly, George Eastman Kodak, Lewis Waterman, King Gillette,</w:t>
      </w:r>
      <w:r w:rsidR="00472DE3" w:rsidRPr="005E087E">
        <w:rPr>
          <w:rFonts w:ascii="Arial" w:hAnsi="Arial" w:cs="Arial"/>
          <w:color w:val="000000"/>
          <w:sz w:val="20"/>
          <w:szCs w:val="20"/>
        </w:rPr>
        <w:t xml:space="preserve"> </w:t>
      </w:r>
      <w:r w:rsidR="00B84C0B" w:rsidRPr="005E087E">
        <w:rPr>
          <w:rFonts w:ascii="Arial" w:hAnsi="Arial" w:cs="Arial"/>
          <w:color w:val="000000"/>
          <w:sz w:val="20"/>
          <w:szCs w:val="20"/>
        </w:rPr>
        <w:t>mail order catalogs, Bessemer Process, Second Industrial Revolution, Frederick Taylor</w:t>
      </w: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color w:val="000000"/>
          <w:sz w:val="20"/>
          <w:szCs w:val="20"/>
        </w:rPr>
        <w:tab/>
      </w: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B84C0B" w:rsidRPr="005E087E" w:rsidTr="009019EC">
        <w:trPr>
          <w:trHeight w:val="1034"/>
        </w:trPr>
        <w:tc>
          <w:tcPr>
            <w:tcW w:w="2340" w:type="dxa"/>
          </w:tcPr>
          <w:p w:rsidR="00B84C0B" w:rsidRPr="005E087E" w:rsidRDefault="00B84C0B" w:rsidP="009019EC">
            <w:pPr>
              <w:autoSpaceDE w:val="0"/>
              <w:autoSpaceDN w:val="0"/>
              <w:adjustRightInd w:val="0"/>
              <w:contextualSpacing/>
              <w:jc w:val="center"/>
              <w:rPr>
                <w:rFonts w:ascii="Arial" w:hAnsi="Arial" w:cs="Arial"/>
                <w:b/>
                <w:color w:val="000000"/>
                <w:sz w:val="20"/>
                <w:szCs w:val="20"/>
              </w:rPr>
            </w:pPr>
          </w:p>
        </w:tc>
        <w:tc>
          <w:tcPr>
            <w:tcW w:w="3690" w:type="dxa"/>
          </w:tcPr>
          <w:p w:rsidR="00B84C0B" w:rsidRPr="005E087E" w:rsidRDefault="00B84C0B" w:rsidP="009019EC">
            <w:pPr>
              <w:autoSpaceDE w:val="0"/>
              <w:autoSpaceDN w:val="0"/>
              <w:adjustRightInd w:val="0"/>
              <w:contextualSpacing/>
              <w:rPr>
                <w:rFonts w:ascii="Arial" w:hAnsi="Arial" w:cs="Arial"/>
                <w:b/>
                <w:color w:val="000000"/>
                <w:sz w:val="20"/>
                <w:szCs w:val="20"/>
              </w:rPr>
            </w:pPr>
          </w:p>
        </w:tc>
        <w:tc>
          <w:tcPr>
            <w:tcW w:w="8550" w:type="dxa"/>
          </w:tcPr>
          <w:p w:rsidR="00B84C0B" w:rsidRPr="005E087E" w:rsidRDefault="00B84C0B"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ind w:firstLine="720"/>
        <w:rPr>
          <w:rFonts w:ascii="Arial" w:hAnsi="Arial" w:cs="Arial"/>
          <w:b/>
          <w:color w:val="000000"/>
          <w:sz w:val="20"/>
          <w:szCs w:val="20"/>
        </w:rPr>
      </w:pPr>
    </w:p>
    <w:p w:rsidR="00014CF9" w:rsidRPr="005E087E" w:rsidRDefault="00014CF9" w:rsidP="00014CF9">
      <w:pPr>
        <w:autoSpaceDE w:val="0"/>
        <w:autoSpaceDN w:val="0"/>
        <w:adjustRightInd w:val="0"/>
        <w:spacing w:after="0" w:line="240" w:lineRule="auto"/>
        <w:ind w:left="1440" w:hanging="720"/>
        <w:rPr>
          <w:rFonts w:ascii="Arial" w:hAnsi="Arial" w:cs="Arial"/>
          <w:color w:val="000000"/>
          <w:sz w:val="20"/>
          <w:szCs w:val="20"/>
        </w:rPr>
      </w:pPr>
      <w:r w:rsidRPr="005E087E">
        <w:rPr>
          <w:rFonts w:ascii="Arial" w:hAnsi="Arial" w:cs="Arial"/>
          <w:color w:val="000000"/>
          <w:sz w:val="20"/>
          <w:szCs w:val="20"/>
          <w:highlight w:val="yellow"/>
        </w:rPr>
        <w:t xml:space="preserve">C. </w:t>
      </w:r>
      <w:r w:rsidRPr="005E087E">
        <w:rPr>
          <w:rFonts w:ascii="Arial" w:hAnsi="Arial" w:cs="Arial"/>
          <w:color w:val="000000"/>
          <w:sz w:val="20"/>
          <w:szCs w:val="20"/>
          <w:highlight w:val="yellow"/>
        </w:rPr>
        <w:tab/>
      </w:r>
      <w:r w:rsidR="00CE13B4" w:rsidRPr="005E087E">
        <w:rPr>
          <w:rFonts w:ascii="Arial" w:hAnsi="Arial" w:cs="Arial"/>
          <w:bCs/>
          <w:sz w:val="20"/>
          <w:szCs w:val="20"/>
          <w:highlight w:val="yellow"/>
        </w:rPr>
        <w:t>As the price of many goods decreased, workers’ real wages increased, providing new access to a variety of goods and services; many Americans’ standards of living improved, while the gap between rich and poor grew.</w:t>
      </w:r>
    </w:p>
    <w:p w:rsidR="00014CF9" w:rsidRPr="005E087E" w:rsidRDefault="00014CF9" w:rsidP="00014CF9">
      <w:pPr>
        <w:autoSpaceDE w:val="0"/>
        <w:autoSpaceDN w:val="0"/>
        <w:adjustRightInd w:val="0"/>
        <w:spacing w:after="0" w:line="240" w:lineRule="auto"/>
        <w:ind w:left="720" w:firstLine="720"/>
        <w:rPr>
          <w:rFonts w:ascii="Arial" w:hAnsi="Arial" w:cs="Arial"/>
          <w:b/>
          <w:color w:val="000000"/>
          <w:sz w:val="20"/>
          <w:szCs w:val="20"/>
        </w:rPr>
      </w:pPr>
    </w:p>
    <w:p w:rsidR="00014CF9" w:rsidRPr="005E087E" w:rsidRDefault="00014CF9" w:rsidP="00014CF9">
      <w:pPr>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b/>
          <w:color w:val="000000"/>
          <w:sz w:val="20"/>
          <w:szCs w:val="20"/>
        </w:rPr>
        <w:t xml:space="preserve">Examples: </w:t>
      </w:r>
      <w:r w:rsidR="00B84C0B" w:rsidRPr="005E087E">
        <w:rPr>
          <w:rFonts w:ascii="Arial" w:hAnsi="Arial" w:cs="Arial"/>
          <w:color w:val="000000"/>
          <w:sz w:val="20"/>
          <w:szCs w:val="20"/>
        </w:rPr>
        <w:t>Distribution of Wealth, conspicuous consumptio</w:t>
      </w:r>
      <w:r w:rsidR="007D75AC" w:rsidRPr="005E087E">
        <w:rPr>
          <w:rFonts w:ascii="Arial" w:hAnsi="Arial" w:cs="Arial"/>
          <w:color w:val="000000"/>
          <w:sz w:val="20"/>
          <w:szCs w:val="20"/>
        </w:rPr>
        <w:t xml:space="preserve">n, Gilded Age, Montgomery Ward, </w:t>
      </w:r>
      <w:r w:rsidR="00B84C0B" w:rsidRPr="005E087E">
        <w:rPr>
          <w:rFonts w:ascii="Arial" w:hAnsi="Arial" w:cs="Arial"/>
          <w:color w:val="000000"/>
          <w:sz w:val="20"/>
          <w:szCs w:val="20"/>
        </w:rPr>
        <w:t>Wollworth’s,</w:t>
      </w:r>
      <w:r w:rsidR="0053121E" w:rsidRPr="005E087E">
        <w:rPr>
          <w:rFonts w:ascii="Arial" w:hAnsi="Arial" w:cs="Arial"/>
          <w:color w:val="000000"/>
          <w:sz w:val="20"/>
          <w:szCs w:val="20"/>
        </w:rPr>
        <w:t xml:space="preserve"> </w:t>
      </w:r>
      <w:r w:rsidR="007D75AC" w:rsidRPr="005E087E">
        <w:rPr>
          <w:rFonts w:ascii="Arial" w:hAnsi="Arial" w:cs="Arial"/>
          <w:color w:val="000000"/>
          <w:sz w:val="20"/>
          <w:szCs w:val="20"/>
        </w:rPr>
        <w:t>mail-order catalogs,</w:t>
      </w:r>
      <w:r w:rsidR="0053121E" w:rsidRPr="005E087E">
        <w:rPr>
          <w:rFonts w:ascii="Arial" w:hAnsi="Arial" w:cs="Arial"/>
          <w:color w:val="000000"/>
          <w:sz w:val="20"/>
          <w:szCs w:val="20"/>
        </w:rPr>
        <w:t xml:space="preserve"> RH Macy, Marshall Field, Kellogg’s &amp; Post &amp; other branded processed foods, </w:t>
      </w:r>
      <w:r w:rsidR="007D75AC" w:rsidRPr="005E087E">
        <w:rPr>
          <w:rFonts w:ascii="Arial" w:hAnsi="Arial" w:cs="Arial"/>
          <w:color w:val="000000"/>
          <w:sz w:val="20"/>
          <w:szCs w:val="20"/>
        </w:rPr>
        <w:t xml:space="preserve">dime novels, Horatio </w:t>
      </w:r>
      <w:r w:rsidR="0053121E" w:rsidRPr="005E087E">
        <w:rPr>
          <w:rFonts w:ascii="Arial" w:hAnsi="Arial" w:cs="Arial"/>
          <w:color w:val="000000"/>
          <w:sz w:val="20"/>
          <w:szCs w:val="20"/>
        </w:rPr>
        <w:t>Alger</w:t>
      </w:r>
      <w:r w:rsidR="007D75AC" w:rsidRPr="005E087E">
        <w:rPr>
          <w:rFonts w:ascii="Arial" w:hAnsi="Arial" w:cs="Arial"/>
          <w:color w:val="000000"/>
          <w:sz w:val="20"/>
          <w:szCs w:val="20"/>
        </w:rPr>
        <w:t xml:space="preserve">, Walt Whitman, Emily Dickenson, Thomas Edison, tenements, consumer goods, Long Drive, Philip Danforth Armour, Gustavus Smith, Louis Sullivan, Columbian Exposition, PT Barnum, vaudeville, middle class </w:t>
      </w:r>
      <w:r w:rsidR="0053121E" w:rsidRPr="005E087E">
        <w:rPr>
          <w:rFonts w:ascii="Arial" w:hAnsi="Arial" w:cs="Arial"/>
          <w:color w:val="000000"/>
          <w:sz w:val="20"/>
          <w:szCs w:val="20"/>
        </w:rPr>
        <w:t>, David Ricardo</w:t>
      </w: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color w:val="000000"/>
          <w:sz w:val="20"/>
          <w:szCs w:val="20"/>
        </w:rPr>
        <w:lastRenderedPageBreak/>
        <w:tab/>
      </w: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rPr>
          <w:rFonts w:ascii="Arial" w:hAnsi="Arial" w:cs="Arial"/>
          <w:b/>
          <w:color w:val="000000"/>
          <w:sz w:val="20"/>
          <w:szCs w:val="20"/>
        </w:rPr>
      </w:pPr>
    </w:p>
    <w:p w:rsidR="00014CF9" w:rsidRPr="005E087E" w:rsidRDefault="00014CF9" w:rsidP="00014CF9">
      <w:pPr>
        <w:autoSpaceDE w:val="0"/>
        <w:autoSpaceDN w:val="0"/>
        <w:adjustRightInd w:val="0"/>
        <w:spacing w:after="0" w:line="240" w:lineRule="auto"/>
        <w:ind w:left="720"/>
        <w:rPr>
          <w:rFonts w:ascii="Arial" w:hAnsi="Arial" w:cs="Arial"/>
          <w:color w:val="000000"/>
          <w:sz w:val="20"/>
          <w:szCs w:val="20"/>
        </w:rPr>
      </w:pPr>
      <w:r w:rsidRPr="005E087E">
        <w:rPr>
          <w:rFonts w:ascii="Arial" w:hAnsi="Arial" w:cs="Arial"/>
          <w:color w:val="000000"/>
          <w:sz w:val="20"/>
          <w:szCs w:val="20"/>
          <w:highlight w:val="yellow"/>
        </w:rPr>
        <w:t xml:space="preserve">D. </w:t>
      </w:r>
      <w:r w:rsidRPr="005E087E">
        <w:rPr>
          <w:rFonts w:ascii="Arial" w:hAnsi="Arial" w:cs="Arial"/>
          <w:color w:val="000000"/>
          <w:sz w:val="20"/>
          <w:szCs w:val="20"/>
          <w:highlight w:val="yellow"/>
        </w:rPr>
        <w:tab/>
      </w:r>
      <w:r w:rsidR="007D75AC" w:rsidRPr="005E087E">
        <w:rPr>
          <w:rFonts w:ascii="Arial" w:hAnsi="Arial" w:cs="Arial"/>
          <w:bCs/>
          <w:color w:val="000000"/>
          <w:sz w:val="20"/>
          <w:szCs w:val="20"/>
          <w:highlight w:val="yellow"/>
        </w:rPr>
        <w:t>Many business leaders sought increased profits by consolidating corporations into large trusts and holding companies, which further concentrated wealth.</w:t>
      </w:r>
    </w:p>
    <w:p w:rsidR="00014CF9" w:rsidRPr="005E087E" w:rsidRDefault="00014CF9" w:rsidP="00014CF9">
      <w:pPr>
        <w:autoSpaceDE w:val="0"/>
        <w:autoSpaceDN w:val="0"/>
        <w:adjustRightInd w:val="0"/>
        <w:spacing w:after="0" w:line="240" w:lineRule="auto"/>
        <w:ind w:left="720" w:firstLine="720"/>
        <w:rPr>
          <w:rFonts w:ascii="Arial" w:hAnsi="Arial" w:cs="Arial"/>
          <w:b/>
          <w:color w:val="000000"/>
          <w:sz w:val="20"/>
          <w:szCs w:val="20"/>
        </w:rPr>
      </w:pPr>
    </w:p>
    <w:p w:rsidR="00014CF9" w:rsidRPr="005E087E" w:rsidRDefault="00014CF9" w:rsidP="00014CF9">
      <w:pPr>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b/>
          <w:color w:val="000000"/>
          <w:sz w:val="20"/>
          <w:szCs w:val="20"/>
        </w:rPr>
        <w:t xml:space="preserve">Examples: </w:t>
      </w:r>
      <w:r w:rsidR="0053121E" w:rsidRPr="005E087E">
        <w:rPr>
          <w:rFonts w:ascii="Arial" w:hAnsi="Arial" w:cs="Arial"/>
          <w:color w:val="000000"/>
          <w:sz w:val="20"/>
          <w:szCs w:val="20"/>
        </w:rPr>
        <w:t>“Robber Barons” vs. “Captains of Industry”, vertical and horizontal integration, heavy industry, capital goods, plutocracy, Andrew Carnegie and U.S. Steel, John D. Rockefeller and Standard Oil, Cornelius Vanderbilt, Leland Stanford, James J. Hill, J.P Morgan, Jay Gould, Jim Fisk, stock watering, monopoly, interlocking directories</w:t>
      </w: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color w:val="000000"/>
          <w:sz w:val="20"/>
          <w:szCs w:val="20"/>
        </w:rPr>
        <w:tab/>
      </w: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53121E" w:rsidRPr="005E087E" w:rsidTr="009019EC">
        <w:trPr>
          <w:trHeight w:val="1034"/>
        </w:trPr>
        <w:tc>
          <w:tcPr>
            <w:tcW w:w="2340" w:type="dxa"/>
          </w:tcPr>
          <w:p w:rsidR="0053121E" w:rsidRPr="005E087E" w:rsidRDefault="0053121E" w:rsidP="009019EC">
            <w:pPr>
              <w:autoSpaceDE w:val="0"/>
              <w:autoSpaceDN w:val="0"/>
              <w:adjustRightInd w:val="0"/>
              <w:contextualSpacing/>
              <w:jc w:val="center"/>
              <w:rPr>
                <w:rFonts w:ascii="Arial" w:hAnsi="Arial" w:cs="Arial"/>
                <w:b/>
                <w:color w:val="000000"/>
                <w:sz w:val="20"/>
                <w:szCs w:val="20"/>
              </w:rPr>
            </w:pPr>
          </w:p>
          <w:p w:rsidR="0053121E" w:rsidRPr="005E087E" w:rsidRDefault="0053121E" w:rsidP="009019EC">
            <w:pPr>
              <w:autoSpaceDE w:val="0"/>
              <w:autoSpaceDN w:val="0"/>
              <w:adjustRightInd w:val="0"/>
              <w:contextualSpacing/>
              <w:jc w:val="center"/>
              <w:rPr>
                <w:rFonts w:ascii="Arial" w:hAnsi="Arial" w:cs="Arial"/>
                <w:b/>
                <w:color w:val="000000"/>
                <w:sz w:val="20"/>
                <w:szCs w:val="20"/>
              </w:rPr>
            </w:pPr>
          </w:p>
          <w:p w:rsidR="0053121E" w:rsidRPr="005E087E" w:rsidRDefault="0053121E" w:rsidP="009019EC">
            <w:pPr>
              <w:autoSpaceDE w:val="0"/>
              <w:autoSpaceDN w:val="0"/>
              <w:adjustRightInd w:val="0"/>
              <w:contextualSpacing/>
              <w:jc w:val="center"/>
              <w:rPr>
                <w:rFonts w:ascii="Arial" w:hAnsi="Arial" w:cs="Arial"/>
                <w:b/>
                <w:color w:val="000000"/>
                <w:sz w:val="20"/>
                <w:szCs w:val="20"/>
              </w:rPr>
            </w:pPr>
          </w:p>
          <w:p w:rsidR="0053121E" w:rsidRPr="005E087E" w:rsidRDefault="0053121E" w:rsidP="009019EC">
            <w:pPr>
              <w:autoSpaceDE w:val="0"/>
              <w:autoSpaceDN w:val="0"/>
              <w:adjustRightInd w:val="0"/>
              <w:contextualSpacing/>
              <w:jc w:val="center"/>
              <w:rPr>
                <w:rFonts w:ascii="Arial" w:hAnsi="Arial" w:cs="Arial"/>
                <w:b/>
                <w:color w:val="000000"/>
                <w:sz w:val="20"/>
                <w:szCs w:val="20"/>
              </w:rPr>
            </w:pPr>
          </w:p>
          <w:p w:rsidR="0053121E" w:rsidRPr="005E087E" w:rsidRDefault="0053121E" w:rsidP="009019EC">
            <w:pPr>
              <w:autoSpaceDE w:val="0"/>
              <w:autoSpaceDN w:val="0"/>
              <w:adjustRightInd w:val="0"/>
              <w:contextualSpacing/>
              <w:jc w:val="center"/>
              <w:rPr>
                <w:rFonts w:ascii="Arial" w:hAnsi="Arial" w:cs="Arial"/>
                <w:b/>
                <w:color w:val="000000"/>
                <w:sz w:val="20"/>
                <w:szCs w:val="20"/>
              </w:rPr>
            </w:pPr>
          </w:p>
          <w:p w:rsidR="0053121E" w:rsidRPr="005E087E" w:rsidRDefault="0053121E" w:rsidP="009019EC">
            <w:pPr>
              <w:autoSpaceDE w:val="0"/>
              <w:autoSpaceDN w:val="0"/>
              <w:adjustRightInd w:val="0"/>
              <w:contextualSpacing/>
              <w:jc w:val="center"/>
              <w:rPr>
                <w:rFonts w:ascii="Arial" w:hAnsi="Arial" w:cs="Arial"/>
                <w:b/>
                <w:color w:val="000000"/>
                <w:sz w:val="20"/>
                <w:szCs w:val="20"/>
              </w:rPr>
            </w:pPr>
          </w:p>
          <w:p w:rsidR="0053121E" w:rsidRPr="005E087E" w:rsidRDefault="0053121E" w:rsidP="009019EC">
            <w:pPr>
              <w:autoSpaceDE w:val="0"/>
              <w:autoSpaceDN w:val="0"/>
              <w:adjustRightInd w:val="0"/>
              <w:contextualSpacing/>
              <w:jc w:val="center"/>
              <w:rPr>
                <w:rFonts w:ascii="Arial" w:hAnsi="Arial" w:cs="Arial"/>
                <w:b/>
                <w:color w:val="000000"/>
                <w:sz w:val="20"/>
                <w:szCs w:val="20"/>
              </w:rPr>
            </w:pPr>
          </w:p>
        </w:tc>
        <w:tc>
          <w:tcPr>
            <w:tcW w:w="3690" w:type="dxa"/>
          </w:tcPr>
          <w:p w:rsidR="0053121E" w:rsidRPr="005E087E" w:rsidRDefault="0053121E" w:rsidP="009019EC">
            <w:pPr>
              <w:autoSpaceDE w:val="0"/>
              <w:autoSpaceDN w:val="0"/>
              <w:adjustRightInd w:val="0"/>
              <w:contextualSpacing/>
              <w:rPr>
                <w:rFonts w:ascii="Arial" w:hAnsi="Arial" w:cs="Arial"/>
                <w:b/>
                <w:color w:val="000000"/>
                <w:sz w:val="20"/>
                <w:szCs w:val="20"/>
              </w:rPr>
            </w:pPr>
          </w:p>
        </w:tc>
        <w:tc>
          <w:tcPr>
            <w:tcW w:w="8550" w:type="dxa"/>
          </w:tcPr>
          <w:p w:rsidR="0053121E" w:rsidRPr="005E087E" w:rsidRDefault="0053121E"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pStyle w:val="ListParagraph"/>
        <w:autoSpaceDE w:val="0"/>
        <w:autoSpaceDN w:val="0"/>
        <w:adjustRightInd w:val="0"/>
        <w:spacing w:after="0" w:line="240" w:lineRule="auto"/>
        <w:ind w:left="0"/>
        <w:rPr>
          <w:rFonts w:ascii="Arial" w:hAnsi="Arial" w:cs="Arial"/>
          <w:color w:val="000000"/>
          <w:sz w:val="20"/>
          <w:szCs w:val="20"/>
        </w:rPr>
      </w:pPr>
    </w:p>
    <w:p w:rsidR="0053121E" w:rsidRPr="005E087E" w:rsidRDefault="0053121E" w:rsidP="00014CF9">
      <w:pPr>
        <w:pStyle w:val="ListParagraph"/>
        <w:autoSpaceDE w:val="0"/>
        <w:autoSpaceDN w:val="0"/>
        <w:adjustRightInd w:val="0"/>
        <w:spacing w:after="0" w:line="240" w:lineRule="auto"/>
        <w:ind w:left="0"/>
        <w:rPr>
          <w:rFonts w:ascii="Arial" w:hAnsi="Arial" w:cs="Arial"/>
          <w:color w:val="000000"/>
          <w:sz w:val="20"/>
          <w:szCs w:val="20"/>
          <w:highlight w:val="yellow"/>
        </w:rPr>
      </w:pPr>
      <w:r w:rsidRPr="005E087E">
        <w:rPr>
          <w:rFonts w:ascii="Arial" w:hAnsi="Arial" w:cs="Arial"/>
          <w:color w:val="000000"/>
          <w:sz w:val="20"/>
          <w:szCs w:val="20"/>
          <w:highlight w:val="yellow"/>
        </w:rPr>
        <w:tab/>
        <w:t xml:space="preserve">E. Businesses and foreign policymakers increasingly looked outside U.S. borders in an effort to gain greater influence and </w:t>
      </w:r>
      <w:r w:rsidRPr="005E087E">
        <w:rPr>
          <w:rFonts w:ascii="Arial" w:hAnsi="Arial" w:cs="Arial"/>
          <w:color w:val="000000"/>
          <w:sz w:val="20"/>
          <w:szCs w:val="20"/>
          <w:highlight w:val="yellow"/>
        </w:rPr>
        <w:tab/>
        <w:t>control over markets and natural resources in the Pacific Rim, Asia, and Latin America.</w:t>
      </w:r>
    </w:p>
    <w:p w:rsidR="0053121E" w:rsidRPr="005E087E" w:rsidRDefault="0053121E" w:rsidP="00014CF9">
      <w:pPr>
        <w:pStyle w:val="ListParagraph"/>
        <w:autoSpaceDE w:val="0"/>
        <w:autoSpaceDN w:val="0"/>
        <w:adjustRightInd w:val="0"/>
        <w:spacing w:after="0" w:line="240" w:lineRule="auto"/>
        <w:ind w:left="0"/>
        <w:rPr>
          <w:rFonts w:ascii="Arial" w:hAnsi="Arial" w:cs="Arial"/>
          <w:color w:val="000000"/>
          <w:sz w:val="20"/>
          <w:szCs w:val="20"/>
        </w:rPr>
      </w:pPr>
    </w:p>
    <w:p w:rsidR="0053121E" w:rsidRPr="005E087E" w:rsidRDefault="0053121E" w:rsidP="00014CF9">
      <w:pPr>
        <w:pStyle w:val="ListParagraph"/>
        <w:autoSpaceDE w:val="0"/>
        <w:autoSpaceDN w:val="0"/>
        <w:adjustRightInd w:val="0"/>
        <w:spacing w:after="0" w:line="240" w:lineRule="auto"/>
        <w:ind w:left="0"/>
        <w:rPr>
          <w:rFonts w:ascii="Arial" w:hAnsi="Arial" w:cs="Arial"/>
          <w:color w:val="000000"/>
          <w:sz w:val="20"/>
          <w:szCs w:val="20"/>
        </w:rPr>
      </w:pPr>
      <w:r w:rsidRPr="005E087E">
        <w:rPr>
          <w:rFonts w:ascii="Arial" w:hAnsi="Arial" w:cs="Arial"/>
          <w:color w:val="000000"/>
          <w:sz w:val="20"/>
          <w:szCs w:val="20"/>
        </w:rPr>
        <w:tab/>
      </w:r>
      <w:r w:rsidRPr="005E087E">
        <w:rPr>
          <w:rFonts w:ascii="Arial" w:hAnsi="Arial" w:cs="Arial"/>
          <w:b/>
          <w:color w:val="000000"/>
          <w:sz w:val="20"/>
          <w:szCs w:val="20"/>
        </w:rPr>
        <w:t xml:space="preserve">Examples: </w:t>
      </w:r>
      <w:r w:rsidR="009317AB" w:rsidRPr="005E087E">
        <w:rPr>
          <w:rFonts w:ascii="Arial" w:hAnsi="Arial" w:cs="Arial"/>
          <w:color w:val="000000"/>
          <w:sz w:val="20"/>
          <w:szCs w:val="20"/>
        </w:rPr>
        <w:t xml:space="preserve">Seward &amp; Alaska, Midway Island, Nicaragua, Rutherford B. Hayes &amp; Paraguay, William McKinley, Pan-American Congress (1889), Gold Bugs, Gold Standard, 1890 Census, Dingley Tariff Bill, Frederick Jackson Turner, Yellow Press, William Randolph Hearst, Joseph Pulitzer, Hawaii, </w:t>
      </w:r>
    </w:p>
    <w:p w:rsidR="009317AB" w:rsidRPr="005E087E" w:rsidRDefault="009317AB" w:rsidP="00014CF9">
      <w:pPr>
        <w:pStyle w:val="ListParagraph"/>
        <w:autoSpaceDE w:val="0"/>
        <w:autoSpaceDN w:val="0"/>
        <w:adjustRightInd w:val="0"/>
        <w:spacing w:after="0" w:line="240" w:lineRule="auto"/>
        <w:ind w:left="0"/>
        <w:rPr>
          <w:rFonts w:ascii="Arial" w:hAnsi="Arial" w:cs="Arial"/>
          <w:color w:val="000000"/>
          <w:sz w:val="20"/>
          <w:szCs w:val="20"/>
        </w:rPr>
      </w:pPr>
    </w:p>
    <w:tbl>
      <w:tblPr>
        <w:tblStyle w:val="TableGrid"/>
        <w:tblW w:w="14580" w:type="dxa"/>
        <w:tblInd w:w="-95" w:type="dxa"/>
        <w:tblLook w:val="00A0" w:firstRow="1" w:lastRow="0" w:firstColumn="1" w:lastColumn="0" w:noHBand="0" w:noVBand="0"/>
      </w:tblPr>
      <w:tblGrid>
        <w:gridCol w:w="2340"/>
        <w:gridCol w:w="3690"/>
        <w:gridCol w:w="8550"/>
      </w:tblGrid>
      <w:tr w:rsidR="009317AB" w:rsidRPr="005E087E" w:rsidTr="009019EC">
        <w:tc>
          <w:tcPr>
            <w:tcW w:w="2340" w:type="dxa"/>
            <w:shd w:val="pct20" w:color="auto" w:fill="auto"/>
          </w:tcPr>
          <w:p w:rsidR="009317AB" w:rsidRPr="005E087E" w:rsidRDefault="009317AB"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9317AB" w:rsidRPr="005E087E" w:rsidRDefault="009317AB"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9317AB" w:rsidRPr="005E087E" w:rsidRDefault="009317AB"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9317AB" w:rsidRPr="005E087E" w:rsidTr="009019EC">
        <w:trPr>
          <w:trHeight w:val="1034"/>
        </w:trPr>
        <w:tc>
          <w:tcPr>
            <w:tcW w:w="2340" w:type="dxa"/>
          </w:tcPr>
          <w:p w:rsidR="009317AB" w:rsidRPr="005E087E" w:rsidRDefault="009317AB" w:rsidP="009019EC">
            <w:pPr>
              <w:autoSpaceDE w:val="0"/>
              <w:autoSpaceDN w:val="0"/>
              <w:adjustRightInd w:val="0"/>
              <w:contextualSpacing/>
              <w:jc w:val="center"/>
              <w:rPr>
                <w:rFonts w:ascii="Arial" w:hAnsi="Arial" w:cs="Arial"/>
                <w:b/>
                <w:color w:val="000000"/>
                <w:sz w:val="20"/>
                <w:szCs w:val="20"/>
              </w:rPr>
            </w:pPr>
          </w:p>
          <w:p w:rsidR="009317AB" w:rsidRPr="005E087E" w:rsidRDefault="009317AB" w:rsidP="009019EC">
            <w:pPr>
              <w:autoSpaceDE w:val="0"/>
              <w:autoSpaceDN w:val="0"/>
              <w:adjustRightInd w:val="0"/>
              <w:contextualSpacing/>
              <w:jc w:val="center"/>
              <w:rPr>
                <w:rFonts w:ascii="Arial" w:hAnsi="Arial" w:cs="Arial"/>
                <w:b/>
                <w:color w:val="000000"/>
                <w:sz w:val="20"/>
                <w:szCs w:val="20"/>
              </w:rPr>
            </w:pPr>
          </w:p>
          <w:p w:rsidR="009317AB" w:rsidRPr="005E087E" w:rsidRDefault="009317AB" w:rsidP="009019EC">
            <w:pPr>
              <w:autoSpaceDE w:val="0"/>
              <w:autoSpaceDN w:val="0"/>
              <w:adjustRightInd w:val="0"/>
              <w:contextualSpacing/>
              <w:jc w:val="center"/>
              <w:rPr>
                <w:rFonts w:ascii="Arial" w:hAnsi="Arial" w:cs="Arial"/>
                <w:b/>
                <w:color w:val="000000"/>
                <w:sz w:val="20"/>
                <w:szCs w:val="20"/>
              </w:rPr>
            </w:pPr>
          </w:p>
          <w:p w:rsidR="009317AB" w:rsidRPr="005E087E" w:rsidRDefault="009317AB" w:rsidP="009019EC">
            <w:pPr>
              <w:autoSpaceDE w:val="0"/>
              <w:autoSpaceDN w:val="0"/>
              <w:adjustRightInd w:val="0"/>
              <w:contextualSpacing/>
              <w:jc w:val="center"/>
              <w:rPr>
                <w:rFonts w:ascii="Arial" w:hAnsi="Arial" w:cs="Arial"/>
                <w:b/>
                <w:color w:val="000000"/>
                <w:sz w:val="20"/>
                <w:szCs w:val="20"/>
              </w:rPr>
            </w:pPr>
          </w:p>
          <w:p w:rsidR="009317AB" w:rsidRPr="005E087E" w:rsidRDefault="009317AB" w:rsidP="009019EC">
            <w:pPr>
              <w:autoSpaceDE w:val="0"/>
              <w:autoSpaceDN w:val="0"/>
              <w:adjustRightInd w:val="0"/>
              <w:contextualSpacing/>
              <w:jc w:val="center"/>
              <w:rPr>
                <w:rFonts w:ascii="Arial" w:hAnsi="Arial" w:cs="Arial"/>
                <w:b/>
                <w:color w:val="000000"/>
                <w:sz w:val="20"/>
                <w:szCs w:val="20"/>
              </w:rPr>
            </w:pPr>
          </w:p>
          <w:p w:rsidR="009317AB" w:rsidRPr="005E087E" w:rsidRDefault="009317AB" w:rsidP="009019EC">
            <w:pPr>
              <w:autoSpaceDE w:val="0"/>
              <w:autoSpaceDN w:val="0"/>
              <w:adjustRightInd w:val="0"/>
              <w:contextualSpacing/>
              <w:jc w:val="center"/>
              <w:rPr>
                <w:rFonts w:ascii="Arial" w:hAnsi="Arial" w:cs="Arial"/>
                <w:b/>
                <w:color w:val="000000"/>
                <w:sz w:val="20"/>
                <w:szCs w:val="20"/>
              </w:rPr>
            </w:pPr>
          </w:p>
          <w:p w:rsidR="009317AB" w:rsidRPr="005E087E" w:rsidRDefault="009317AB" w:rsidP="009019EC">
            <w:pPr>
              <w:autoSpaceDE w:val="0"/>
              <w:autoSpaceDN w:val="0"/>
              <w:adjustRightInd w:val="0"/>
              <w:contextualSpacing/>
              <w:jc w:val="center"/>
              <w:rPr>
                <w:rFonts w:ascii="Arial" w:hAnsi="Arial" w:cs="Arial"/>
                <w:b/>
                <w:color w:val="000000"/>
                <w:sz w:val="20"/>
                <w:szCs w:val="20"/>
              </w:rPr>
            </w:pPr>
          </w:p>
        </w:tc>
        <w:tc>
          <w:tcPr>
            <w:tcW w:w="3690" w:type="dxa"/>
          </w:tcPr>
          <w:p w:rsidR="009317AB" w:rsidRPr="005E087E" w:rsidRDefault="009317AB" w:rsidP="009019EC">
            <w:pPr>
              <w:autoSpaceDE w:val="0"/>
              <w:autoSpaceDN w:val="0"/>
              <w:adjustRightInd w:val="0"/>
              <w:contextualSpacing/>
              <w:rPr>
                <w:rFonts w:ascii="Arial" w:hAnsi="Arial" w:cs="Arial"/>
                <w:b/>
                <w:color w:val="000000"/>
                <w:sz w:val="20"/>
                <w:szCs w:val="20"/>
              </w:rPr>
            </w:pPr>
          </w:p>
        </w:tc>
        <w:tc>
          <w:tcPr>
            <w:tcW w:w="8550" w:type="dxa"/>
          </w:tcPr>
          <w:p w:rsidR="009317AB" w:rsidRPr="005E087E" w:rsidRDefault="009317AB" w:rsidP="009019EC">
            <w:pPr>
              <w:autoSpaceDE w:val="0"/>
              <w:autoSpaceDN w:val="0"/>
              <w:adjustRightInd w:val="0"/>
              <w:contextualSpacing/>
              <w:rPr>
                <w:rFonts w:ascii="Arial" w:hAnsi="Arial" w:cs="Arial"/>
                <w:color w:val="000000"/>
                <w:sz w:val="20"/>
                <w:szCs w:val="20"/>
              </w:rPr>
            </w:pPr>
          </w:p>
        </w:tc>
      </w:tr>
      <w:tr w:rsidR="009317AB" w:rsidRPr="005E087E" w:rsidTr="009019EC">
        <w:trPr>
          <w:trHeight w:val="1034"/>
        </w:trPr>
        <w:tc>
          <w:tcPr>
            <w:tcW w:w="2340" w:type="dxa"/>
          </w:tcPr>
          <w:p w:rsidR="009317AB" w:rsidRPr="005E087E" w:rsidRDefault="009317AB" w:rsidP="009019EC">
            <w:pPr>
              <w:autoSpaceDE w:val="0"/>
              <w:autoSpaceDN w:val="0"/>
              <w:adjustRightInd w:val="0"/>
              <w:contextualSpacing/>
              <w:jc w:val="center"/>
              <w:rPr>
                <w:rFonts w:ascii="Arial" w:hAnsi="Arial" w:cs="Arial"/>
                <w:b/>
                <w:color w:val="000000"/>
                <w:sz w:val="20"/>
                <w:szCs w:val="20"/>
              </w:rPr>
            </w:pPr>
          </w:p>
        </w:tc>
        <w:tc>
          <w:tcPr>
            <w:tcW w:w="3690" w:type="dxa"/>
          </w:tcPr>
          <w:p w:rsidR="009317AB" w:rsidRPr="005E087E" w:rsidRDefault="009317AB" w:rsidP="009019EC">
            <w:pPr>
              <w:autoSpaceDE w:val="0"/>
              <w:autoSpaceDN w:val="0"/>
              <w:adjustRightInd w:val="0"/>
              <w:contextualSpacing/>
              <w:rPr>
                <w:rFonts w:ascii="Arial" w:hAnsi="Arial" w:cs="Arial"/>
                <w:b/>
                <w:color w:val="000000"/>
                <w:sz w:val="20"/>
                <w:szCs w:val="20"/>
              </w:rPr>
            </w:pPr>
          </w:p>
          <w:p w:rsidR="009317AB" w:rsidRPr="005E087E" w:rsidRDefault="009317AB" w:rsidP="009019EC">
            <w:pPr>
              <w:autoSpaceDE w:val="0"/>
              <w:autoSpaceDN w:val="0"/>
              <w:adjustRightInd w:val="0"/>
              <w:contextualSpacing/>
              <w:rPr>
                <w:rFonts w:ascii="Arial" w:hAnsi="Arial" w:cs="Arial"/>
                <w:b/>
                <w:color w:val="000000"/>
                <w:sz w:val="20"/>
                <w:szCs w:val="20"/>
              </w:rPr>
            </w:pPr>
          </w:p>
          <w:p w:rsidR="009317AB" w:rsidRPr="005E087E" w:rsidRDefault="009317AB" w:rsidP="009019EC">
            <w:pPr>
              <w:autoSpaceDE w:val="0"/>
              <w:autoSpaceDN w:val="0"/>
              <w:adjustRightInd w:val="0"/>
              <w:contextualSpacing/>
              <w:rPr>
                <w:rFonts w:ascii="Arial" w:hAnsi="Arial" w:cs="Arial"/>
                <w:b/>
                <w:color w:val="000000"/>
                <w:sz w:val="20"/>
                <w:szCs w:val="20"/>
              </w:rPr>
            </w:pPr>
          </w:p>
          <w:p w:rsidR="009317AB" w:rsidRPr="005E087E" w:rsidRDefault="009317AB" w:rsidP="009019EC">
            <w:pPr>
              <w:autoSpaceDE w:val="0"/>
              <w:autoSpaceDN w:val="0"/>
              <w:adjustRightInd w:val="0"/>
              <w:contextualSpacing/>
              <w:rPr>
                <w:rFonts w:ascii="Arial" w:hAnsi="Arial" w:cs="Arial"/>
                <w:b/>
                <w:color w:val="000000"/>
                <w:sz w:val="20"/>
                <w:szCs w:val="20"/>
              </w:rPr>
            </w:pPr>
          </w:p>
          <w:p w:rsidR="009317AB" w:rsidRPr="005E087E" w:rsidRDefault="009317AB" w:rsidP="009019EC">
            <w:pPr>
              <w:autoSpaceDE w:val="0"/>
              <w:autoSpaceDN w:val="0"/>
              <w:adjustRightInd w:val="0"/>
              <w:contextualSpacing/>
              <w:rPr>
                <w:rFonts w:ascii="Arial" w:hAnsi="Arial" w:cs="Arial"/>
                <w:b/>
                <w:color w:val="000000"/>
                <w:sz w:val="20"/>
                <w:szCs w:val="20"/>
              </w:rPr>
            </w:pPr>
          </w:p>
          <w:p w:rsidR="009317AB" w:rsidRPr="005E087E" w:rsidRDefault="009317AB" w:rsidP="009019EC">
            <w:pPr>
              <w:autoSpaceDE w:val="0"/>
              <w:autoSpaceDN w:val="0"/>
              <w:adjustRightInd w:val="0"/>
              <w:contextualSpacing/>
              <w:rPr>
                <w:rFonts w:ascii="Arial" w:hAnsi="Arial" w:cs="Arial"/>
                <w:b/>
                <w:color w:val="000000"/>
                <w:sz w:val="20"/>
                <w:szCs w:val="20"/>
              </w:rPr>
            </w:pPr>
          </w:p>
          <w:p w:rsidR="009317AB" w:rsidRPr="005E087E" w:rsidRDefault="009317AB" w:rsidP="009019EC">
            <w:pPr>
              <w:autoSpaceDE w:val="0"/>
              <w:autoSpaceDN w:val="0"/>
              <w:adjustRightInd w:val="0"/>
              <w:contextualSpacing/>
              <w:rPr>
                <w:rFonts w:ascii="Arial" w:hAnsi="Arial" w:cs="Arial"/>
                <w:b/>
                <w:color w:val="000000"/>
                <w:sz w:val="20"/>
                <w:szCs w:val="20"/>
              </w:rPr>
            </w:pPr>
          </w:p>
        </w:tc>
        <w:tc>
          <w:tcPr>
            <w:tcW w:w="8550" w:type="dxa"/>
          </w:tcPr>
          <w:p w:rsidR="009317AB" w:rsidRPr="005E087E" w:rsidRDefault="009317AB" w:rsidP="009019EC">
            <w:pPr>
              <w:autoSpaceDE w:val="0"/>
              <w:autoSpaceDN w:val="0"/>
              <w:adjustRightInd w:val="0"/>
              <w:contextualSpacing/>
              <w:rPr>
                <w:rFonts w:ascii="Arial" w:hAnsi="Arial" w:cs="Arial"/>
                <w:color w:val="000000"/>
                <w:sz w:val="20"/>
                <w:szCs w:val="20"/>
              </w:rPr>
            </w:pPr>
          </w:p>
        </w:tc>
      </w:tr>
    </w:tbl>
    <w:p w:rsidR="0053121E" w:rsidRPr="005E087E" w:rsidRDefault="0053121E" w:rsidP="00014CF9">
      <w:pPr>
        <w:pStyle w:val="ListParagraph"/>
        <w:autoSpaceDE w:val="0"/>
        <w:autoSpaceDN w:val="0"/>
        <w:adjustRightInd w:val="0"/>
        <w:spacing w:after="0" w:line="240" w:lineRule="auto"/>
        <w:ind w:left="0"/>
        <w:rPr>
          <w:rFonts w:ascii="Arial" w:hAnsi="Arial" w:cs="Arial"/>
          <w:color w:val="000000"/>
          <w:sz w:val="20"/>
          <w:szCs w:val="20"/>
          <w:highlight w:val="yellow"/>
        </w:rPr>
      </w:pPr>
    </w:p>
    <w:p w:rsidR="0053121E" w:rsidRPr="005E087E" w:rsidRDefault="0053121E" w:rsidP="00014CF9">
      <w:pPr>
        <w:pStyle w:val="ListParagraph"/>
        <w:autoSpaceDE w:val="0"/>
        <w:autoSpaceDN w:val="0"/>
        <w:adjustRightInd w:val="0"/>
        <w:spacing w:after="0" w:line="240" w:lineRule="auto"/>
        <w:ind w:left="0"/>
        <w:rPr>
          <w:rFonts w:ascii="Arial" w:hAnsi="Arial" w:cs="Arial"/>
          <w:color w:val="000000"/>
          <w:sz w:val="20"/>
          <w:szCs w:val="20"/>
          <w:highlight w:val="yellow"/>
        </w:rPr>
      </w:pPr>
    </w:p>
    <w:p w:rsidR="00014CF9" w:rsidRPr="005E087E" w:rsidRDefault="00014CF9" w:rsidP="00014CF9">
      <w:pPr>
        <w:pStyle w:val="ListParagraph"/>
        <w:autoSpaceDE w:val="0"/>
        <w:autoSpaceDN w:val="0"/>
        <w:adjustRightInd w:val="0"/>
        <w:spacing w:after="0" w:line="240" w:lineRule="auto"/>
        <w:ind w:left="0"/>
        <w:rPr>
          <w:rFonts w:ascii="Arial" w:hAnsi="Arial" w:cs="Arial"/>
          <w:sz w:val="20"/>
          <w:szCs w:val="20"/>
          <w:highlight w:val="yellow"/>
        </w:rPr>
      </w:pPr>
      <w:r w:rsidRPr="005E087E">
        <w:rPr>
          <w:rFonts w:ascii="Arial" w:hAnsi="Arial" w:cs="Arial"/>
          <w:color w:val="000000"/>
          <w:sz w:val="20"/>
          <w:szCs w:val="20"/>
          <w:highlight w:val="yellow"/>
        </w:rPr>
        <w:t xml:space="preserve">II. </w:t>
      </w:r>
      <w:r w:rsidRPr="005E087E">
        <w:rPr>
          <w:rFonts w:ascii="Arial" w:hAnsi="Arial" w:cs="Arial"/>
          <w:color w:val="000000"/>
          <w:sz w:val="20"/>
          <w:szCs w:val="20"/>
          <w:highlight w:val="yellow"/>
        </w:rPr>
        <w:tab/>
      </w:r>
      <w:r w:rsidR="009317AB" w:rsidRPr="005E087E">
        <w:rPr>
          <w:rFonts w:ascii="Arial" w:hAnsi="Arial" w:cs="Arial"/>
          <w:sz w:val="20"/>
          <w:szCs w:val="20"/>
          <w:highlight w:val="yellow"/>
        </w:rPr>
        <w:t>A variety of perspectives on the economy and labor developed during a time of financial panic and downturns.</w:t>
      </w:r>
    </w:p>
    <w:p w:rsidR="00014CF9" w:rsidRPr="005E087E" w:rsidRDefault="00014CF9" w:rsidP="00014CF9">
      <w:pPr>
        <w:autoSpaceDE w:val="0"/>
        <w:autoSpaceDN w:val="0"/>
        <w:adjustRightInd w:val="0"/>
        <w:spacing w:after="0" w:line="240" w:lineRule="auto"/>
        <w:rPr>
          <w:rFonts w:ascii="Arial" w:hAnsi="Arial" w:cs="Arial"/>
          <w:color w:val="000000"/>
          <w:sz w:val="20"/>
          <w:szCs w:val="20"/>
          <w:highlight w:val="yellow"/>
        </w:rPr>
      </w:pPr>
      <w:r w:rsidRPr="005E087E">
        <w:rPr>
          <w:rFonts w:ascii="Arial" w:hAnsi="Arial" w:cs="Arial"/>
          <w:color w:val="000000"/>
          <w:sz w:val="20"/>
          <w:szCs w:val="20"/>
          <w:highlight w:val="yellow"/>
        </w:rPr>
        <w:t xml:space="preserve"> </w:t>
      </w:r>
    </w:p>
    <w:p w:rsidR="00014CF9" w:rsidRPr="005E087E" w:rsidRDefault="00014CF9" w:rsidP="009317AB">
      <w:pPr>
        <w:autoSpaceDE w:val="0"/>
        <w:autoSpaceDN w:val="0"/>
        <w:adjustRightInd w:val="0"/>
        <w:spacing w:after="0" w:line="240" w:lineRule="auto"/>
        <w:ind w:left="1440" w:hanging="720"/>
        <w:rPr>
          <w:rFonts w:ascii="Arial" w:hAnsi="Arial" w:cs="Arial"/>
          <w:color w:val="000000"/>
          <w:sz w:val="20"/>
          <w:szCs w:val="20"/>
        </w:rPr>
      </w:pPr>
      <w:r w:rsidRPr="005E087E">
        <w:rPr>
          <w:rFonts w:ascii="Arial" w:hAnsi="Arial" w:cs="Arial"/>
          <w:color w:val="000000"/>
          <w:sz w:val="20"/>
          <w:szCs w:val="20"/>
          <w:highlight w:val="yellow"/>
        </w:rPr>
        <w:t xml:space="preserve">A. </w:t>
      </w:r>
      <w:r w:rsidRPr="005E087E">
        <w:rPr>
          <w:rFonts w:ascii="Arial" w:hAnsi="Arial" w:cs="Arial"/>
          <w:color w:val="000000"/>
          <w:sz w:val="20"/>
          <w:szCs w:val="20"/>
          <w:highlight w:val="yellow"/>
        </w:rPr>
        <w:tab/>
      </w:r>
      <w:r w:rsidR="009317AB" w:rsidRPr="005E087E">
        <w:rPr>
          <w:rFonts w:ascii="Arial" w:hAnsi="Arial" w:cs="Arial"/>
          <w:bCs/>
          <w:sz w:val="20"/>
          <w:szCs w:val="20"/>
          <w:highlight w:val="yellow"/>
        </w:rPr>
        <w:t>Some argued that laissez-faire policies and competition promoted economic growth in the long run, and they opposed government intervention during economic downturns.</w:t>
      </w:r>
    </w:p>
    <w:p w:rsidR="00014CF9" w:rsidRPr="005E087E" w:rsidRDefault="00014CF9" w:rsidP="00014CF9">
      <w:pPr>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b/>
          <w:color w:val="000000"/>
          <w:sz w:val="20"/>
          <w:szCs w:val="20"/>
        </w:rPr>
        <w:t xml:space="preserve">Examples:  </w:t>
      </w:r>
      <w:r w:rsidR="0026073B" w:rsidRPr="005E087E">
        <w:rPr>
          <w:rFonts w:ascii="Arial" w:hAnsi="Arial" w:cs="Arial"/>
          <w:color w:val="000000"/>
          <w:sz w:val="20"/>
          <w:szCs w:val="20"/>
        </w:rPr>
        <w:t xml:space="preserve">Protestant work ethic, “invisible hand”, Gold Reserve, William Graham Sumner, Panic of 1873, Panic of 1893, high tariff, “regulating commerce”, </w:t>
      </w: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color w:val="000000"/>
          <w:sz w:val="20"/>
          <w:szCs w:val="20"/>
        </w:rPr>
        <w:tab/>
      </w: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rPr>
          <w:rFonts w:ascii="Arial" w:hAnsi="Arial" w:cs="Arial"/>
          <w:color w:val="000000"/>
          <w:sz w:val="20"/>
          <w:szCs w:val="20"/>
        </w:rPr>
      </w:pPr>
    </w:p>
    <w:p w:rsidR="00014CF9" w:rsidRPr="005E087E" w:rsidRDefault="00014CF9" w:rsidP="00014CF9">
      <w:pPr>
        <w:autoSpaceDE w:val="0"/>
        <w:autoSpaceDN w:val="0"/>
        <w:adjustRightInd w:val="0"/>
        <w:spacing w:after="0" w:line="240" w:lineRule="auto"/>
        <w:rPr>
          <w:rFonts w:ascii="Arial" w:hAnsi="Arial" w:cs="Arial"/>
          <w:b/>
          <w:color w:val="000000"/>
          <w:sz w:val="20"/>
          <w:szCs w:val="20"/>
        </w:rPr>
      </w:pPr>
      <w:r w:rsidRPr="005E087E">
        <w:rPr>
          <w:rFonts w:ascii="Arial" w:hAnsi="Arial" w:cs="Arial"/>
          <w:color w:val="000000"/>
          <w:sz w:val="20"/>
          <w:szCs w:val="20"/>
        </w:rPr>
        <w:tab/>
      </w:r>
      <w:r w:rsidRPr="005E087E">
        <w:rPr>
          <w:rFonts w:ascii="Arial" w:hAnsi="Arial" w:cs="Arial"/>
          <w:color w:val="000000"/>
          <w:sz w:val="20"/>
          <w:szCs w:val="20"/>
          <w:highlight w:val="yellow"/>
        </w:rPr>
        <w:t xml:space="preserve">B. </w:t>
      </w:r>
      <w:r w:rsidRPr="005E087E">
        <w:rPr>
          <w:rFonts w:ascii="Arial" w:hAnsi="Arial" w:cs="Arial"/>
          <w:color w:val="000000"/>
          <w:sz w:val="20"/>
          <w:szCs w:val="20"/>
          <w:highlight w:val="yellow"/>
        </w:rPr>
        <w:tab/>
      </w:r>
      <w:r w:rsidR="009019EC" w:rsidRPr="005E087E">
        <w:rPr>
          <w:rFonts w:ascii="Arial" w:hAnsi="Arial" w:cs="Arial"/>
          <w:bCs/>
          <w:sz w:val="20"/>
          <w:szCs w:val="20"/>
          <w:highlight w:val="yellow"/>
        </w:rPr>
        <w:t xml:space="preserve">The industrial workforce expanded and became more diverse through internal and international migration; child labor also </w:t>
      </w:r>
      <w:r w:rsidR="009019EC" w:rsidRPr="005E087E">
        <w:rPr>
          <w:rFonts w:ascii="Arial" w:hAnsi="Arial" w:cs="Arial"/>
          <w:bCs/>
          <w:sz w:val="20"/>
          <w:szCs w:val="20"/>
          <w:highlight w:val="yellow"/>
        </w:rPr>
        <w:tab/>
        <w:t>increased.</w:t>
      </w:r>
    </w:p>
    <w:p w:rsidR="00014CF9" w:rsidRPr="005E087E" w:rsidRDefault="009019EC" w:rsidP="00014CF9">
      <w:pPr>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b/>
          <w:color w:val="000000"/>
          <w:sz w:val="20"/>
          <w:szCs w:val="20"/>
        </w:rPr>
        <w:t>E</w:t>
      </w:r>
      <w:r w:rsidR="00014CF9" w:rsidRPr="005E087E">
        <w:rPr>
          <w:rFonts w:ascii="Arial" w:hAnsi="Arial" w:cs="Arial"/>
          <w:b/>
          <w:color w:val="000000"/>
          <w:sz w:val="20"/>
          <w:szCs w:val="20"/>
        </w:rPr>
        <w:t xml:space="preserve">xamples:  </w:t>
      </w:r>
      <w:r w:rsidRPr="005E087E">
        <w:rPr>
          <w:rFonts w:ascii="Arial" w:hAnsi="Arial" w:cs="Arial"/>
          <w:color w:val="000000"/>
          <w:sz w:val="20"/>
          <w:szCs w:val="20"/>
        </w:rPr>
        <w:t xml:space="preserve">New Immigrants, clerical work, child labor, “women’s work”, </w:t>
      </w: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color w:val="000000"/>
          <w:sz w:val="20"/>
          <w:szCs w:val="20"/>
        </w:rPr>
        <w:tab/>
      </w: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bl>
    <w:p w:rsidR="00014CF9" w:rsidRPr="005E087E" w:rsidRDefault="00014CF9" w:rsidP="00014CF9">
      <w:pPr>
        <w:autoSpaceDE w:val="0"/>
        <w:autoSpaceDN w:val="0"/>
        <w:adjustRightInd w:val="0"/>
        <w:spacing w:after="0" w:line="240" w:lineRule="auto"/>
        <w:rPr>
          <w:rFonts w:ascii="Arial" w:hAnsi="Arial" w:cs="Arial"/>
          <w:color w:val="000000"/>
          <w:sz w:val="20"/>
          <w:szCs w:val="20"/>
        </w:rPr>
      </w:pPr>
    </w:p>
    <w:p w:rsidR="00014CF9" w:rsidRPr="005E087E" w:rsidRDefault="00014CF9" w:rsidP="00014CF9">
      <w:pPr>
        <w:pStyle w:val="ListParagraph"/>
        <w:autoSpaceDE w:val="0"/>
        <w:autoSpaceDN w:val="0"/>
        <w:adjustRightInd w:val="0"/>
        <w:spacing w:after="0" w:line="240" w:lineRule="auto"/>
        <w:ind w:left="0"/>
        <w:rPr>
          <w:rFonts w:ascii="Arial" w:hAnsi="Arial" w:cs="Arial"/>
          <w:sz w:val="20"/>
          <w:szCs w:val="20"/>
        </w:rPr>
      </w:pPr>
      <w:r w:rsidRPr="005E087E">
        <w:rPr>
          <w:rFonts w:ascii="Arial" w:hAnsi="Arial" w:cs="Arial"/>
          <w:color w:val="000000"/>
          <w:sz w:val="20"/>
          <w:szCs w:val="20"/>
        </w:rPr>
        <w:tab/>
      </w:r>
      <w:r w:rsidRPr="005E087E">
        <w:rPr>
          <w:rFonts w:ascii="Arial" w:hAnsi="Arial" w:cs="Arial"/>
          <w:color w:val="000000"/>
          <w:sz w:val="20"/>
          <w:szCs w:val="20"/>
          <w:highlight w:val="yellow"/>
        </w:rPr>
        <w:t xml:space="preserve">C. </w:t>
      </w:r>
      <w:r w:rsidRPr="005E087E">
        <w:rPr>
          <w:rFonts w:ascii="Arial" w:hAnsi="Arial" w:cs="Arial"/>
          <w:color w:val="000000"/>
          <w:sz w:val="20"/>
          <w:szCs w:val="20"/>
          <w:highlight w:val="yellow"/>
        </w:rPr>
        <w:tab/>
      </w:r>
      <w:r w:rsidR="00257FA4" w:rsidRPr="005E087E">
        <w:rPr>
          <w:rFonts w:ascii="Arial" w:hAnsi="Arial" w:cs="Arial"/>
          <w:sz w:val="20"/>
          <w:szCs w:val="20"/>
          <w:highlight w:val="yellow"/>
        </w:rPr>
        <w:t>Labor and management battled over wages and working conditions, with workers organizing local and national unions and/or directly confronting business leaders.</w:t>
      </w:r>
      <w:r w:rsidR="00257FA4" w:rsidRPr="005E087E">
        <w:rPr>
          <w:rFonts w:ascii="Arial" w:hAnsi="Arial" w:cs="Arial"/>
          <w:sz w:val="20"/>
          <w:szCs w:val="20"/>
        </w:rPr>
        <w:t xml:space="preserve"> </w:t>
      </w:r>
    </w:p>
    <w:p w:rsidR="00014CF9" w:rsidRPr="005E087E" w:rsidRDefault="00014CF9" w:rsidP="00014CF9">
      <w:pPr>
        <w:autoSpaceDE w:val="0"/>
        <w:autoSpaceDN w:val="0"/>
        <w:adjustRightInd w:val="0"/>
        <w:spacing w:after="0" w:line="240" w:lineRule="auto"/>
        <w:ind w:left="720" w:firstLine="720"/>
        <w:rPr>
          <w:rFonts w:ascii="Arial" w:hAnsi="Arial" w:cs="Arial"/>
          <w:b/>
          <w:color w:val="000000"/>
          <w:sz w:val="20"/>
          <w:szCs w:val="20"/>
        </w:rPr>
      </w:pPr>
    </w:p>
    <w:p w:rsidR="00014CF9" w:rsidRPr="005E087E" w:rsidRDefault="00014CF9" w:rsidP="00014CF9">
      <w:pPr>
        <w:autoSpaceDE w:val="0"/>
        <w:autoSpaceDN w:val="0"/>
        <w:adjustRightInd w:val="0"/>
        <w:spacing w:after="0" w:line="240" w:lineRule="auto"/>
        <w:ind w:left="720" w:firstLine="720"/>
        <w:rPr>
          <w:rFonts w:ascii="Arial" w:hAnsi="Arial" w:cs="Arial"/>
          <w:color w:val="000000"/>
          <w:sz w:val="20"/>
          <w:szCs w:val="20"/>
        </w:rPr>
      </w:pPr>
      <w:r w:rsidRPr="005E087E">
        <w:rPr>
          <w:rFonts w:ascii="Arial" w:hAnsi="Arial" w:cs="Arial"/>
          <w:b/>
          <w:color w:val="000000"/>
          <w:sz w:val="20"/>
          <w:szCs w:val="20"/>
        </w:rPr>
        <w:t xml:space="preserve">Examples:  </w:t>
      </w:r>
      <w:r w:rsidR="00257FA4" w:rsidRPr="005E087E">
        <w:rPr>
          <w:rFonts w:ascii="Arial" w:hAnsi="Arial" w:cs="Arial"/>
          <w:color w:val="000000"/>
          <w:sz w:val="20"/>
          <w:szCs w:val="20"/>
        </w:rPr>
        <w:t xml:space="preserve">National Labor Union, Knights of Labor, American Federation of Labor, Terence Powderly, Samuel Gompers, Sherman Anti-Trust Act, Henry Clay Frick, Coxey’s Army, Eugene V. Debs, Mother Jones, scabs, lockout, closed shop, </w:t>
      </w:r>
      <w:r w:rsidR="004D27BB" w:rsidRPr="005E087E">
        <w:rPr>
          <w:rFonts w:ascii="Arial" w:hAnsi="Arial" w:cs="Arial"/>
          <w:color w:val="000000"/>
          <w:sz w:val="20"/>
          <w:szCs w:val="20"/>
        </w:rPr>
        <w:t xml:space="preserve">strike, picket, boycott, slow down, yellow dog contracts, </w:t>
      </w:r>
      <w:r w:rsidR="00257FA4" w:rsidRPr="005E087E">
        <w:rPr>
          <w:rFonts w:ascii="Arial" w:hAnsi="Arial" w:cs="Arial"/>
          <w:color w:val="000000"/>
          <w:sz w:val="20"/>
          <w:szCs w:val="20"/>
        </w:rPr>
        <w:t xml:space="preserve">Denis Kearney, Chinese Exclusion Act, </w:t>
      </w:r>
      <w:r w:rsidR="004D27BB" w:rsidRPr="005E087E">
        <w:rPr>
          <w:rFonts w:ascii="Arial" w:hAnsi="Arial" w:cs="Arial"/>
          <w:color w:val="000000"/>
          <w:sz w:val="20"/>
          <w:szCs w:val="20"/>
        </w:rPr>
        <w:t xml:space="preserve">Great Railroad Strike 1877, Haymarket Riot 1886, Homestead Strike 1892, Pullman Strike 1894, company towns, </w:t>
      </w:r>
      <w:r w:rsidR="008A2077" w:rsidRPr="005E087E">
        <w:rPr>
          <w:rFonts w:ascii="Arial" w:hAnsi="Arial" w:cs="Arial"/>
          <w:color w:val="000000"/>
          <w:sz w:val="20"/>
          <w:szCs w:val="20"/>
        </w:rPr>
        <w:t>coolies</w:t>
      </w:r>
    </w:p>
    <w:p w:rsidR="00014CF9" w:rsidRPr="005E087E" w:rsidRDefault="00014CF9" w:rsidP="00014CF9">
      <w:pPr>
        <w:autoSpaceDE w:val="0"/>
        <w:autoSpaceDN w:val="0"/>
        <w:adjustRightInd w:val="0"/>
        <w:spacing w:after="0" w:line="240" w:lineRule="auto"/>
        <w:ind w:left="720" w:firstLine="720"/>
        <w:rPr>
          <w:rFonts w:ascii="Arial" w:hAnsi="Arial" w:cs="Arial"/>
          <w:color w:val="000000"/>
          <w:sz w:val="20"/>
          <w:szCs w:val="20"/>
        </w:rPr>
      </w:pP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4D27BB" w:rsidRPr="005E087E" w:rsidTr="009019EC">
        <w:trPr>
          <w:trHeight w:val="1034"/>
        </w:trPr>
        <w:tc>
          <w:tcPr>
            <w:tcW w:w="2340" w:type="dxa"/>
          </w:tcPr>
          <w:p w:rsidR="004D27BB" w:rsidRPr="005E087E" w:rsidRDefault="004D27BB" w:rsidP="009019EC">
            <w:pPr>
              <w:autoSpaceDE w:val="0"/>
              <w:autoSpaceDN w:val="0"/>
              <w:adjustRightInd w:val="0"/>
              <w:contextualSpacing/>
              <w:jc w:val="center"/>
              <w:rPr>
                <w:rFonts w:ascii="Arial" w:hAnsi="Arial" w:cs="Arial"/>
                <w:b/>
                <w:color w:val="000000"/>
                <w:sz w:val="20"/>
                <w:szCs w:val="20"/>
              </w:rPr>
            </w:pPr>
          </w:p>
        </w:tc>
        <w:tc>
          <w:tcPr>
            <w:tcW w:w="3690" w:type="dxa"/>
          </w:tcPr>
          <w:p w:rsidR="004D27BB" w:rsidRPr="005E087E" w:rsidRDefault="004D27BB" w:rsidP="009019EC">
            <w:pPr>
              <w:autoSpaceDE w:val="0"/>
              <w:autoSpaceDN w:val="0"/>
              <w:adjustRightInd w:val="0"/>
              <w:contextualSpacing/>
              <w:rPr>
                <w:rFonts w:ascii="Arial" w:hAnsi="Arial" w:cs="Arial"/>
                <w:b/>
                <w:color w:val="000000"/>
                <w:sz w:val="20"/>
                <w:szCs w:val="20"/>
              </w:rPr>
            </w:pPr>
          </w:p>
        </w:tc>
        <w:tc>
          <w:tcPr>
            <w:tcW w:w="8550" w:type="dxa"/>
          </w:tcPr>
          <w:p w:rsidR="004D27BB" w:rsidRPr="005E087E" w:rsidRDefault="004D27BB" w:rsidP="009019EC">
            <w:pPr>
              <w:autoSpaceDE w:val="0"/>
              <w:autoSpaceDN w:val="0"/>
              <w:adjustRightInd w:val="0"/>
              <w:contextualSpacing/>
              <w:rPr>
                <w:rFonts w:ascii="Arial" w:hAnsi="Arial" w:cs="Arial"/>
                <w:color w:val="000000"/>
                <w:sz w:val="20"/>
                <w:szCs w:val="20"/>
              </w:rPr>
            </w:pPr>
          </w:p>
        </w:tc>
      </w:tr>
      <w:tr w:rsidR="004D27BB" w:rsidRPr="005E087E" w:rsidTr="009019EC">
        <w:trPr>
          <w:trHeight w:val="1034"/>
        </w:trPr>
        <w:tc>
          <w:tcPr>
            <w:tcW w:w="2340" w:type="dxa"/>
          </w:tcPr>
          <w:p w:rsidR="004D27BB" w:rsidRPr="005E087E" w:rsidRDefault="004D27BB" w:rsidP="009019EC">
            <w:pPr>
              <w:autoSpaceDE w:val="0"/>
              <w:autoSpaceDN w:val="0"/>
              <w:adjustRightInd w:val="0"/>
              <w:contextualSpacing/>
              <w:jc w:val="center"/>
              <w:rPr>
                <w:rFonts w:ascii="Arial" w:hAnsi="Arial" w:cs="Arial"/>
                <w:b/>
                <w:color w:val="000000"/>
                <w:sz w:val="20"/>
                <w:szCs w:val="20"/>
              </w:rPr>
            </w:pPr>
          </w:p>
        </w:tc>
        <w:tc>
          <w:tcPr>
            <w:tcW w:w="3690" w:type="dxa"/>
          </w:tcPr>
          <w:p w:rsidR="004D27BB" w:rsidRPr="005E087E" w:rsidRDefault="004D27BB" w:rsidP="009019EC">
            <w:pPr>
              <w:autoSpaceDE w:val="0"/>
              <w:autoSpaceDN w:val="0"/>
              <w:adjustRightInd w:val="0"/>
              <w:contextualSpacing/>
              <w:rPr>
                <w:rFonts w:ascii="Arial" w:hAnsi="Arial" w:cs="Arial"/>
                <w:b/>
                <w:color w:val="000000"/>
                <w:sz w:val="20"/>
                <w:szCs w:val="20"/>
              </w:rPr>
            </w:pPr>
          </w:p>
        </w:tc>
        <w:tc>
          <w:tcPr>
            <w:tcW w:w="8550" w:type="dxa"/>
          </w:tcPr>
          <w:p w:rsidR="004D27BB" w:rsidRPr="005E087E" w:rsidRDefault="004D27BB" w:rsidP="009019EC">
            <w:pPr>
              <w:autoSpaceDE w:val="0"/>
              <w:autoSpaceDN w:val="0"/>
              <w:adjustRightInd w:val="0"/>
              <w:contextualSpacing/>
              <w:rPr>
                <w:rFonts w:ascii="Arial" w:hAnsi="Arial" w:cs="Arial"/>
                <w:color w:val="000000"/>
                <w:sz w:val="20"/>
                <w:szCs w:val="20"/>
              </w:rPr>
            </w:pPr>
          </w:p>
        </w:tc>
      </w:tr>
      <w:tr w:rsidR="004D27BB" w:rsidRPr="005E087E" w:rsidTr="009019EC">
        <w:trPr>
          <w:trHeight w:val="1034"/>
        </w:trPr>
        <w:tc>
          <w:tcPr>
            <w:tcW w:w="2340" w:type="dxa"/>
          </w:tcPr>
          <w:p w:rsidR="004D27BB" w:rsidRPr="005E087E" w:rsidRDefault="004D27BB" w:rsidP="009019EC">
            <w:pPr>
              <w:autoSpaceDE w:val="0"/>
              <w:autoSpaceDN w:val="0"/>
              <w:adjustRightInd w:val="0"/>
              <w:contextualSpacing/>
              <w:jc w:val="center"/>
              <w:rPr>
                <w:rFonts w:ascii="Arial" w:hAnsi="Arial" w:cs="Arial"/>
                <w:b/>
                <w:color w:val="000000"/>
                <w:sz w:val="20"/>
                <w:szCs w:val="20"/>
              </w:rPr>
            </w:pPr>
          </w:p>
        </w:tc>
        <w:tc>
          <w:tcPr>
            <w:tcW w:w="3690" w:type="dxa"/>
          </w:tcPr>
          <w:p w:rsidR="004D27BB" w:rsidRPr="005E087E" w:rsidRDefault="004D27BB" w:rsidP="009019EC">
            <w:pPr>
              <w:autoSpaceDE w:val="0"/>
              <w:autoSpaceDN w:val="0"/>
              <w:adjustRightInd w:val="0"/>
              <w:contextualSpacing/>
              <w:rPr>
                <w:rFonts w:ascii="Arial" w:hAnsi="Arial" w:cs="Arial"/>
                <w:b/>
                <w:color w:val="000000"/>
                <w:sz w:val="20"/>
                <w:szCs w:val="20"/>
              </w:rPr>
            </w:pPr>
          </w:p>
        </w:tc>
        <w:tc>
          <w:tcPr>
            <w:tcW w:w="8550" w:type="dxa"/>
          </w:tcPr>
          <w:p w:rsidR="004D27BB" w:rsidRPr="005E087E" w:rsidRDefault="004D27BB" w:rsidP="009019EC">
            <w:pPr>
              <w:autoSpaceDE w:val="0"/>
              <w:autoSpaceDN w:val="0"/>
              <w:adjustRightInd w:val="0"/>
              <w:contextualSpacing/>
              <w:rPr>
                <w:rFonts w:ascii="Arial" w:hAnsi="Arial" w:cs="Arial"/>
                <w:color w:val="000000"/>
                <w:sz w:val="20"/>
                <w:szCs w:val="20"/>
              </w:rPr>
            </w:pPr>
          </w:p>
        </w:tc>
      </w:tr>
      <w:tr w:rsidR="004D27BB" w:rsidRPr="005E087E" w:rsidTr="009019EC">
        <w:trPr>
          <w:trHeight w:val="1034"/>
        </w:trPr>
        <w:tc>
          <w:tcPr>
            <w:tcW w:w="2340" w:type="dxa"/>
          </w:tcPr>
          <w:p w:rsidR="004D27BB" w:rsidRPr="005E087E" w:rsidRDefault="004D27BB" w:rsidP="009019EC">
            <w:pPr>
              <w:autoSpaceDE w:val="0"/>
              <w:autoSpaceDN w:val="0"/>
              <w:adjustRightInd w:val="0"/>
              <w:contextualSpacing/>
              <w:jc w:val="center"/>
              <w:rPr>
                <w:rFonts w:ascii="Arial" w:hAnsi="Arial" w:cs="Arial"/>
                <w:b/>
                <w:color w:val="000000"/>
                <w:sz w:val="20"/>
                <w:szCs w:val="20"/>
              </w:rPr>
            </w:pPr>
          </w:p>
        </w:tc>
        <w:tc>
          <w:tcPr>
            <w:tcW w:w="3690" w:type="dxa"/>
          </w:tcPr>
          <w:p w:rsidR="004D27BB" w:rsidRPr="005E087E" w:rsidRDefault="004D27BB" w:rsidP="009019EC">
            <w:pPr>
              <w:autoSpaceDE w:val="0"/>
              <w:autoSpaceDN w:val="0"/>
              <w:adjustRightInd w:val="0"/>
              <w:contextualSpacing/>
              <w:rPr>
                <w:rFonts w:ascii="Arial" w:hAnsi="Arial" w:cs="Arial"/>
                <w:b/>
                <w:color w:val="000000"/>
                <w:sz w:val="20"/>
                <w:szCs w:val="20"/>
              </w:rPr>
            </w:pPr>
          </w:p>
        </w:tc>
        <w:tc>
          <w:tcPr>
            <w:tcW w:w="8550" w:type="dxa"/>
          </w:tcPr>
          <w:p w:rsidR="004D27BB" w:rsidRPr="005E087E" w:rsidRDefault="004D27BB" w:rsidP="009019EC">
            <w:pPr>
              <w:autoSpaceDE w:val="0"/>
              <w:autoSpaceDN w:val="0"/>
              <w:adjustRightInd w:val="0"/>
              <w:contextualSpacing/>
              <w:rPr>
                <w:rFonts w:ascii="Arial" w:hAnsi="Arial" w:cs="Arial"/>
                <w:color w:val="000000"/>
                <w:sz w:val="20"/>
                <w:szCs w:val="20"/>
              </w:rPr>
            </w:pPr>
          </w:p>
        </w:tc>
      </w:tr>
    </w:tbl>
    <w:p w:rsidR="00014CF9" w:rsidRPr="005E087E" w:rsidRDefault="00014CF9" w:rsidP="00014CF9">
      <w:pPr>
        <w:autoSpaceDE w:val="0"/>
        <w:autoSpaceDN w:val="0"/>
        <w:adjustRightInd w:val="0"/>
        <w:spacing w:after="0" w:line="240" w:lineRule="auto"/>
        <w:rPr>
          <w:rFonts w:ascii="Arial" w:hAnsi="Arial" w:cs="Arial"/>
          <w:color w:val="000000"/>
          <w:sz w:val="20"/>
          <w:szCs w:val="20"/>
        </w:rPr>
      </w:pPr>
    </w:p>
    <w:p w:rsidR="00014CF9" w:rsidRPr="005E087E" w:rsidRDefault="00014CF9" w:rsidP="00014CF9">
      <w:pPr>
        <w:autoSpaceDE w:val="0"/>
        <w:autoSpaceDN w:val="0"/>
        <w:adjustRightInd w:val="0"/>
        <w:spacing w:after="0" w:line="240" w:lineRule="auto"/>
        <w:ind w:left="1440" w:hanging="720"/>
        <w:rPr>
          <w:rFonts w:ascii="Arial" w:hAnsi="Arial" w:cs="Arial"/>
          <w:sz w:val="20"/>
          <w:szCs w:val="20"/>
        </w:rPr>
      </w:pPr>
      <w:r w:rsidRPr="005E087E">
        <w:rPr>
          <w:rFonts w:ascii="Arial" w:hAnsi="Arial" w:cs="Arial"/>
          <w:color w:val="000000"/>
          <w:sz w:val="20"/>
          <w:szCs w:val="20"/>
          <w:highlight w:val="yellow"/>
        </w:rPr>
        <w:t>D.</w:t>
      </w:r>
      <w:r w:rsidRPr="005E087E">
        <w:rPr>
          <w:rFonts w:ascii="Arial" w:hAnsi="Arial" w:cs="Arial"/>
          <w:color w:val="000000"/>
          <w:sz w:val="20"/>
          <w:szCs w:val="20"/>
          <w:highlight w:val="yellow"/>
        </w:rPr>
        <w:tab/>
      </w:r>
      <w:r w:rsidR="004D27BB" w:rsidRPr="005E087E">
        <w:rPr>
          <w:rFonts w:ascii="Arial" w:hAnsi="Arial" w:cs="Arial"/>
          <w:sz w:val="20"/>
          <w:szCs w:val="20"/>
          <w:highlight w:val="yellow"/>
        </w:rPr>
        <w:t>Despite the industrialization of some segments of the Southern economy – a change promoted by Southern leaders who called for a “New South” – agriculture based on sharecropping and tenant farming continued to be the primary economic activity in the South.</w:t>
      </w:r>
      <w:r w:rsidR="004D27BB" w:rsidRPr="005E087E">
        <w:rPr>
          <w:rFonts w:ascii="Arial" w:hAnsi="Arial" w:cs="Arial"/>
          <w:sz w:val="20"/>
          <w:szCs w:val="20"/>
        </w:rPr>
        <w:t xml:space="preserve"> </w:t>
      </w:r>
    </w:p>
    <w:p w:rsidR="00014CF9" w:rsidRPr="005E087E" w:rsidRDefault="00014CF9" w:rsidP="00014CF9">
      <w:pPr>
        <w:autoSpaceDE w:val="0"/>
        <w:autoSpaceDN w:val="0"/>
        <w:adjustRightInd w:val="0"/>
        <w:spacing w:after="0" w:line="240" w:lineRule="auto"/>
        <w:ind w:left="720" w:firstLine="720"/>
        <w:rPr>
          <w:rFonts w:ascii="Arial" w:hAnsi="Arial" w:cs="Arial"/>
          <w:b/>
          <w:color w:val="000000"/>
          <w:sz w:val="20"/>
          <w:szCs w:val="20"/>
        </w:rPr>
      </w:pPr>
    </w:p>
    <w:p w:rsidR="00014CF9" w:rsidRPr="005E087E" w:rsidRDefault="00014CF9" w:rsidP="00014CF9">
      <w:pPr>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b/>
          <w:color w:val="000000"/>
          <w:sz w:val="20"/>
          <w:szCs w:val="20"/>
        </w:rPr>
        <w:lastRenderedPageBreak/>
        <w:t xml:space="preserve">Examples:  </w:t>
      </w:r>
      <w:r w:rsidR="004D27BB" w:rsidRPr="005E087E">
        <w:rPr>
          <w:rFonts w:ascii="Arial" w:hAnsi="Arial" w:cs="Arial"/>
          <w:color w:val="000000"/>
          <w:sz w:val="20"/>
          <w:szCs w:val="20"/>
        </w:rPr>
        <w:t xml:space="preserve">economic diversity, textile industry, </w:t>
      </w:r>
      <w:r w:rsidR="004D27BB" w:rsidRPr="005E087E">
        <w:rPr>
          <w:rFonts w:ascii="Arial" w:hAnsi="Arial" w:cs="Arial"/>
          <w:b/>
          <w:color w:val="000000"/>
          <w:sz w:val="20"/>
          <w:szCs w:val="20"/>
        </w:rPr>
        <w:t>crop-lien system</w:t>
      </w:r>
      <w:r w:rsidR="004D27BB" w:rsidRPr="005E087E">
        <w:rPr>
          <w:rFonts w:ascii="Arial" w:hAnsi="Arial" w:cs="Arial"/>
          <w:color w:val="000000"/>
          <w:sz w:val="20"/>
          <w:szCs w:val="20"/>
        </w:rPr>
        <w:t xml:space="preserve">, Henry Grady &amp; </w:t>
      </w:r>
      <w:r w:rsidR="004D27BB" w:rsidRPr="005E087E">
        <w:rPr>
          <w:rFonts w:ascii="Arial" w:hAnsi="Arial" w:cs="Arial"/>
          <w:i/>
          <w:color w:val="000000"/>
          <w:sz w:val="20"/>
          <w:szCs w:val="20"/>
        </w:rPr>
        <w:t>The Atlanta Constitution</w:t>
      </w:r>
      <w:r w:rsidR="004D27BB" w:rsidRPr="005E087E">
        <w:rPr>
          <w:rFonts w:ascii="Arial" w:hAnsi="Arial" w:cs="Arial"/>
          <w:color w:val="000000"/>
          <w:sz w:val="20"/>
          <w:szCs w:val="20"/>
        </w:rPr>
        <w:t xml:space="preserve">, George Washington Carver, Tuskegee Institute, Farmer’s Southern Alliance, Colored Farmers Alliance 1886, </w:t>
      </w:r>
      <w:r w:rsidR="004D27BB" w:rsidRPr="005E087E">
        <w:rPr>
          <w:rFonts w:ascii="Arial" w:hAnsi="Arial" w:cs="Arial"/>
          <w:b/>
          <w:color w:val="000000"/>
          <w:sz w:val="20"/>
          <w:szCs w:val="20"/>
        </w:rPr>
        <w:t>New South</w:t>
      </w:r>
      <w:r w:rsidR="004D27BB" w:rsidRPr="005E087E">
        <w:rPr>
          <w:rFonts w:ascii="Arial" w:hAnsi="Arial" w:cs="Arial"/>
          <w:color w:val="000000"/>
          <w:sz w:val="20"/>
          <w:szCs w:val="20"/>
        </w:rPr>
        <w:t xml:space="preserve">, </w:t>
      </w:r>
    </w:p>
    <w:p w:rsidR="00014CF9" w:rsidRPr="005E087E" w:rsidRDefault="00014CF9" w:rsidP="00014CF9">
      <w:pPr>
        <w:autoSpaceDE w:val="0"/>
        <w:autoSpaceDN w:val="0"/>
        <w:adjustRightInd w:val="0"/>
        <w:spacing w:after="0" w:line="240" w:lineRule="auto"/>
        <w:ind w:left="1440"/>
        <w:rPr>
          <w:rFonts w:ascii="Arial" w:hAnsi="Arial" w:cs="Arial"/>
          <w:color w:val="000000"/>
          <w:sz w:val="20"/>
          <w:szCs w:val="20"/>
        </w:rPr>
      </w:pPr>
    </w:p>
    <w:p w:rsidR="00014CF9" w:rsidRPr="005E087E" w:rsidRDefault="00014CF9" w:rsidP="00014CF9">
      <w:pPr>
        <w:autoSpaceDE w:val="0"/>
        <w:autoSpaceDN w:val="0"/>
        <w:adjustRightInd w:val="0"/>
        <w:spacing w:after="0" w:line="240" w:lineRule="auto"/>
        <w:ind w:left="1440"/>
        <w:rPr>
          <w:rFonts w:ascii="Arial" w:hAnsi="Arial" w:cs="Arial"/>
          <w:color w:val="000000"/>
          <w:sz w:val="20"/>
          <w:szCs w:val="20"/>
        </w:rPr>
      </w:pP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4D27BB" w:rsidRPr="005E087E" w:rsidTr="009019EC">
        <w:trPr>
          <w:trHeight w:val="1034"/>
        </w:trPr>
        <w:tc>
          <w:tcPr>
            <w:tcW w:w="2340" w:type="dxa"/>
          </w:tcPr>
          <w:p w:rsidR="004D27BB" w:rsidRPr="005E087E" w:rsidRDefault="004D27BB" w:rsidP="009019EC">
            <w:pPr>
              <w:autoSpaceDE w:val="0"/>
              <w:autoSpaceDN w:val="0"/>
              <w:adjustRightInd w:val="0"/>
              <w:contextualSpacing/>
              <w:jc w:val="center"/>
              <w:rPr>
                <w:rFonts w:ascii="Arial" w:hAnsi="Arial" w:cs="Arial"/>
                <w:b/>
                <w:color w:val="000000"/>
                <w:sz w:val="20"/>
                <w:szCs w:val="20"/>
              </w:rPr>
            </w:pPr>
          </w:p>
        </w:tc>
        <w:tc>
          <w:tcPr>
            <w:tcW w:w="3690" w:type="dxa"/>
          </w:tcPr>
          <w:p w:rsidR="004D27BB" w:rsidRPr="005E087E" w:rsidRDefault="004D27BB" w:rsidP="009019EC">
            <w:pPr>
              <w:autoSpaceDE w:val="0"/>
              <w:autoSpaceDN w:val="0"/>
              <w:adjustRightInd w:val="0"/>
              <w:contextualSpacing/>
              <w:rPr>
                <w:rFonts w:ascii="Arial" w:hAnsi="Arial" w:cs="Arial"/>
                <w:b/>
                <w:color w:val="000000"/>
                <w:sz w:val="20"/>
                <w:szCs w:val="20"/>
              </w:rPr>
            </w:pPr>
          </w:p>
        </w:tc>
        <w:tc>
          <w:tcPr>
            <w:tcW w:w="8550" w:type="dxa"/>
          </w:tcPr>
          <w:p w:rsidR="004D27BB" w:rsidRPr="005E087E" w:rsidRDefault="004D27BB"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rPr>
          <w:rFonts w:ascii="Arial" w:hAnsi="Arial" w:cs="Arial"/>
          <w:color w:val="000000"/>
          <w:sz w:val="20"/>
          <w:szCs w:val="20"/>
        </w:rPr>
      </w:pPr>
    </w:p>
    <w:p w:rsidR="004D27BB" w:rsidRPr="005E087E" w:rsidRDefault="004D27BB" w:rsidP="00014CF9">
      <w:pPr>
        <w:autoSpaceDE w:val="0"/>
        <w:autoSpaceDN w:val="0"/>
        <w:adjustRightInd w:val="0"/>
        <w:spacing w:after="0" w:line="240" w:lineRule="auto"/>
        <w:rPr>
          <w:rFonts w:ascii="Arial" w:hAnsi="Arial" w:cs="Arial"/>
          <w:color w:val="000000"/>
          <w:sz w:val="20"/>
          <w:szCs w:val="20"/>
        </w:rPr>
      </w:pPr>
      <w:r w:rsidRPr="005E087E">
        <w:rPr>
          <w:rFonts w:ascii="Arial" w:hAnsi="Arial" w:cs="Arial"/>
          <w:color w:val="000000"/>
          <w:sz w:val="20"/>
          <w:szCs w:val="20"/>
        </w:rPr>
        <w:tab/>
      </w:r>
    </w:p>
    <w:p w:rsidR="00014CF9" w:rsidRPr="005E087E" w:rsidRDefault="00014CF9" w:rsidP="00014CF9">
      <w:pPr>
        <w:pStyle w:val="ListParagraph"/>
        <w:autoSpaceDE w:val="0"/>
        <w:autoSpaceDN w:val="0"/>
        <w:adjustRightInd w:val="0"/>
        <w:spacing w:after="0" w:line="240" w:lineRule="auto"/>
        <w:ind w:hanging="720"/>
        <w:rPr>
          <w:rFonts w:ascii="Arial" w:hAnsi="Arial" w:cs="Arial"/>
          <w:sz w:val="20"/>
          <w:szCs w:val="20"/>
          <w:highlight w:val="yellow"/>
        </w:rPr>
      </w:pPr>
      <w:r w:rsidRPr="005E087E">
        <w:rPr>
          <w:rFonts w:ascii="Arial" w:hAnsi="Arial" w:cs="Arial"/>
          <w:color w:val="000000"/>
          <w:sz w:val="20"/>
          <w:szCs w:val="20"/>
          <w:highlight w:val="yellow"/>
        </w:rPr>
        <w:t xml:space="preserve">III. </w:t>
      </w:r>
      <w:r w:rsidRPr="005E087E">
        <w:rPr>
          <w:rFonts w:ascii="Arial" w:hAnsi="Arial" w:cs="Arial"/>
          <w:color w:val="000000"/>
          <w:sz w:val="20"/>
          <w:szCs w:val="20"/>
          <w:highlight w:val="yellow"/>
        </w:rPr>
        <w:tab/>
      </w:r>
      <w:r w:rsidR="004D27BB" w:rsidRPr="005E087E">
        <w:rPr>
          <w:rFonts w:ascii="Arial" w:hAnsi="Arial" w:cs="Arial"/>
          <w:color w:val="000000"/>
          <w:sz w:val="20"/>
          <w:szCs w:val="20"/>
          <w:highlight w:val="yellow"/>
        </w:rPr>
        <w:t>New systems of production and transportation enabled consolidation within agriculture, which, along with periods of instability, spurred a variety of responses from farmers.</w:t>
      </w:r>
      <w:r w:rsidRPr="005E087E">
        <w:rPr>
          <w:rFonts w:ascii="Arial" w:hAnsi="Arial" w:cs="Arial"/>
          <w:b/>
          <w:sz w:val="20"/>
          <w:szCs w:val="20"/>
          <w:highlight w:val="yellow"/>
        </w:rPr>
        <w:t xml:space="preserve"> </w:t>
      </w:r>
    </w:p>
    <w:p w:rsidR="00014CF9" w:rsidRPr="005E087E" w:rsidRDefault="00014CF9" w:rsidP="00014CF9">
      <w:pPr>
        <w:autoSpaceDE w:val="0"/>
        <w:autoSpaceDN w:val="0"/>
        <w:adjustRightInd w:val="0"/>
        <w:spacing w:after="0" w:line="240" w:lineRule="auto"/>
        <w:rPr>
          <w:rFonts w:ascii="Arial" w:hAnsi="Arial" w:cs="Arial"/>
          <w:color w:val="000000"/>
          <w:sz w:val="20"/>
          <w:szCs w:val="20"/>
          <w:highlight w:val="yellow"/>
        </w:rPr>
      </w:pPr>
    </w:p>
    <w:p w:rsidR="00014CF9" w:rsidRPr="005E087E" w:rsidRDefault="00014CF9" w:rsidP="00014CF9">
      <w:pPr>
        <w:autoSpaceDE w:val="0"/>
        <w:autoSpaceDN w:val="0"/>
        <w:adjustRightInd w:val="0"/>
        <w:spacing w:after="0" w:line="240" w:lineRule="auto"/>
        <w:ind w:left="1440" w:hanging="720"/>
        <w:rPr>
          <w:rFonts w:ascii="Arial" w:hAnsi="Arial" w:cs="Arial"/>
          <w:color w:val="000000"/>
          <w:sz w:val="20"/>
          <w:szCs w:val="20"/>
        </w:rPr>
      </w:pPr>
      <w:r w:rsidRPr="005E087E">
        <w:rPr>
          <w:rFonts w:ascii="Arial" w:hAnsi="Arial" w:cs="Arial"/>
          <w:color w:val="000000"/>
          <w:sz w:val="20"/>
          <w:szCs w:val="20"/>
          <w:highlight w:val="yellow"/>
        </w:rPr>
        <w:t xml:space="preserve">A. </w:t>
      </w:r>
      <w:r w:rsidRPr="005E087E">
        <w:rPr>
          <w:rFonts w:ascii="Arial" w:hAnsi="Arial" w:cs="Arial"/>
          <w:color w:val="000000"/>
          <w:sz w:val="20"/>
          <w:szCs w:val="20"/>
          <w:highlight w:val="yellow"/>
        </w:rPr>
        <w:tab/>
      </w:r>
      <w:r w:rsidR="004D27BB" w:rsidRPr="005E087E">
        <w:rPr>
          <w:rFonts w:ascii="Arial" w:hAnsi="Arial" w:cs="Arial"/>
          <w:sz w:val="20"/>
          <w:szCs w:val="20"/>
          <w:highlight w:val="yellow"/>
        </w:rPr>
        <w:t>Improvements in mechanization helped agricultural production increase substantially and contributed to declines in food prices.</w:t>
      </w:r>
    </w:p>
    <w:p w:rsidR="00014CF9" w:rsidRPr="005E087E" w:rsidRDefault="00014CF9" w:rsidP="00014CF9">
      <w:pPr>
        <w:autoSpaceDE w:val="0"/>
        <w:autoSpaceDN w:val="0"/>
        <w:adjustRightInd w:val="0"/>
        <w:spacing w:after="0" w:line="240" w:lineRule="auto"/>
        <w:ind w:left="720" w:firstLine="720"/>
        <w:rPr>
          <w:rFonts w:ascii="Arial" w:hAnsi="Arial" w:cs="Arial"/>
          <w:b/>
          <w:color w:val="000000"/>
          <w:sz w:val="20"/>
          <w:szCs w:val="20"/>
        </w:rPr>
      </w:pPr>
    </w:p>
    <w:p w:rsidR="00014CF9" w:rsidRPr="005E087E" w:rsidRDefault="00014CF9" w:rsidP="00014CF9">
      <w:pPr>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b/>
          <w:color w:val="000000"/>
          <w:sz w:val="20"/>
          <w:szCs w:val="20"/>
        </w:rPr>
        <w:t>Examples</w:t>
      </w:r>
      <w:r w:rsidR="004D27BB" w:rsidRPr="005E087E">
        <w:rPr>
          <w:rFonts w:ascii="Arial" w:hAnsi="Arial" w:cs="Arial"/>
          <w:b/>
          <w:color w:val="000000"/>
          <w:sz w:val="20"/>
          <w:szCs w:val="20"/>
        </w:rPr>
        <w:t>:</w:t>
      </w:r>
      <w:r w:rsidR="004D27BB" w:rsidRPr="005E087E">
        <w:rPr>
          <w:rFonts w:ascii="Arial" w:hAnsi="Arial" w:cs="Arial"/>
          <w:color w:val="000000"/>
          <w:sz w:val="20"/>
          <w:szCs w:val="20"/>
        </w:rPr>
        <w:t xml:space="preserve">  seed drills, reaper-thresher combine, steam engines, Montgomery Ward, barbed wire, windmills, dry-farming, John Deere, </w:t>
      </w:r>
    </w:p>
    <w:p w:rsidR="00014CF9" w:rsidRPr="005E087E" w:rsidRDefault="00014CF9" w:rsidP="00014CF9">
      <w:pPr>
        <w:pStyle w:val="ListParagraph"/>
        <w:tabs>
          <w:tab w:val="left" w:pos="720"/>
          <w:tab w:val="left" w:pos="1440"/>
          <w:tab w:val="left" w:pos="2160"/>
          <w:tab w:val="left" w:pos="6720"/>
        </w:tabs>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color w:val="000000"/>
          <w:sz w:val="20"/>
          <w:szCs w:val="20"/>
        </w:rPr>
        <w:tab/>
      </w:r>
      <w:r w:rsidRPr="005E087E">
        <w:rPr>
          <w:rFonts w:ascii="Arial" w:hAnsi="Arial" w:cs="Arial"/>
          <w:color w:val="000000"/>
          <w:sz w:val="20"/>
          <w:szCs w:val="20"/>
        </w:rPr>
        <w:tab/>
      </w: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rPr>
          <w:rFonts w:ascii="Arial" w:hAnsi="Arial" w:cs="Arial"/>
          <w:color w:val="000000"/>
          <w:sz w:val="20"/>
          <w:szCs w:val="20"/>
        </w:rPr>
      </w:pPr>
    </w:p>
    <w:p w:rsidR="00014CF9" w:rsidRPr="005E087E" w:rsidRDefault="00014CF9" w:rsidP="00014CF9">
      <w:pPr>
        <w:autoSpaceDE w:val="0"/>
        <w:autoSpaceDN w:val="0"/>
        <w:adjustRightInd w:val="0"/>
        <w:spacing w:after="0" w:line="240" w:lineRule="auto"/>
        <w:ind w:left="1440" w:hanging="720"/>
        <w:rPr>
          <w:rFonts w:ascii="Arial" w:hAnsi="Arial" w:cs="Arial"/>
          <w:color w:val="000000"/>
          <w:sz w:val="20"/>
          <w:szCs w:val="20"/>
        </w:rPr>
      </w:pPr>
      <w:r w:rsidRPr="005E087E">
        <w:rPr>
          <w:rFonts w:ascii="Arial" w:hAnsi="Arial" w:cs="Arial"/>
          <w:color w:val="000000"/>
          <w:sz w:val="20"/>
          <w:szCs w:val="20"/>
          <w:highlight w:val="yellow"/>
        </w:rPr>
        <w:t xml:space="preserve">B. </w:t>
      </w:r>
      <w:r w:rsidRPr="005E087E">
        <w:rPr>
          <w:rFonts w:ascii="Arial" w:hAnsi="Arial" w:cs="Arial"/>
          <w:color w:val="000000"/>
          <w:sz w:val="20"/>
          <w:szCs w:val="20"/>
          <w:highlight w:val="yellow"/>
        </w:rPr>
        <w:tab/>
      </w:r>
      <w:r w:rsidR="004D27BB" w:rsidRPr="005E087E">
        <w:rPr>
          <w:rFonts w:ascii="Arial" w:hAnsi="Arial" w:cs="Arial"/>
          <w:color w:val="000000"/>
          <w:sz w:val="20"/>
          <w:szCs w:val="20"/>
        </w:rPr>
        <w:t xml:space="preserve">Many farmers responded to the increasing consolidation in agriculture markets and their dependence on the evolving railroad system by creating local and regional cooperative organizations. </w:t>
      </w:r>
    </w:p>
    <w:p w:rsidR="00014CF9" w:rsidRPr="005E087E" w:rsidRDefault="00014CF9" w:rsidP="00014CF9">
      <w:pPr>
        <w:autoSpaceDE w:val="0"/>
        <w:autoSpaceDN w:val="0"/>
        <w:adjustRightInd w:val="0"/>
        <w:spacing w:after="0" w:line="240" w:lineRule="auto"/>
        <w:ind w:left="1440"/>
        <w:rPr>
          <w:rFonts w:ascii="Arial" w:hAnsi="Arial" w:cs="Arial"/>
          <w:b/>
          <w:color w:val="000000"/>
          <w:sz w:val="20"/>
          <w:szCs w:val="20"/>
        </w:rPr>
      </w:pPr>
    </w:p>
    <w:p w:rsidR="00014CF9" w:rsidRPr="005E087E" w:rsidRDefault="00014CF9" w:rsidP="00014CF9">
      <w:pPr>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b/>
          <w:color w:val="000000"/>
          <w:sz w:val="20"/>
          <w:szCs w:val="20"/>
        </w:rPr>
        <w:t xml:space="preserve">Examples:  </w:t>
      </w:r>
      <w:r w:rsidR="004D27BB" w:rsidRPr="005E087E">
        <w:rPr>
          <w:rFonts w:ascii="Arial" w:hAnsi="Arial" w:cs="Arial"/>
          <w:b/>
          <w:color w:val="000000"/>
          <w:sz w:val="20"/>
          <w:szCs w:val="20"/>
        </w:rPr>
        <w:t xml:space="preserve">Grangers, </w:t>
      </w:r>
      <w:r w:rsidR="004D27BB" w:rsidRPr="005E087E">
        <w:rPr>
          <w:rFonts w:ascii="Arial" w:hAnsi="Arial" w:cs="Arial"/>
          <w:color w:val="000000"/>
          <w:sz w:val="20"/>
          <w:szCs w:val="20"/>
        </w:rPr>
        <w:t xml:space="preserve">Farmer’s Alliance, Oliver Kelley, Grange laws, </w:t>
      </w:r>
      <w:r w:rsidR="00F64164" w:rsidRPr="005E087E">
        <w:rPr>
          <w:rFonts w:ascii="Arial" w:hAnsi="Arial" w:cs="Arial"/>
          <w:color w:val="000000"/>
          <w:sz w:val="20"/>
          <w:szCs w:val="20"/>
        </w:rPr>
        <w:t xml:space="preserve">“middle men”, </w:t>
      </w:r>
      <w:r w:rsidR="004D27BB" w:rsidRPr="005E087E">
        <w:rPr>
          <w:rFonts w:ascii="Arial" w:hAnsi="Arial" w:cs="Arial"/>
          <w:color w:val="000000"/>
          <w:sz w:val="20"/>
          <w:szCs w:val="20"/>
        </w:rPr>
        <w:t xml:space="preserve">cooperatives, </w:t>
      </w:r>
      <w:r w:rsidR="004D27BB" w:rsidRPr="005E087E">
        <w:rPr>
          <w:rFonts w:ascii="Arial" w:hAnsi="Arial" w:cs="Arial"/>
          <w:i/>
          <w:color w:val="000000"/>
          <w:sz w:val="20"/>
          <w:szCs w:val="20"/>
        </w:rPr>
        <w:t xml:space="preserve">Munn v. Illinois, </w:t>
      </w:r>
      <w:r w:rsidR="004D27BB" w:rsidRPr="005E087E">
        <w:rPr>
          <w:rFonts w:ascii="Arial" w:hAnsi="Arial" w:cs="Arial"/>
          <w:color w:val="000000"/>
          <w:sz w:val="20"/>
          <w:szCs w:val="20"/>
        </w:rPr>
        <w:t xml:space="preserve"> Greenback Labor Party, Mary Elizabeth Lease, Ocala Platform 1890, </w:t>
      </w: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color w:val="000000"/>
          <w:sz w:val="20"/>
          <w:szCs w:val="20"/>
        </w:rPr>
        <w:tab/>
      </w: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rPr>
          <w:rFonts w:ascii="Arial" w:hAnsi="Arial" w:cs="Arial"/>
          <w:b/>
          <w:color w:val="000000"/>
          <w:sz w:val="20"/>
          <w:szCs w:val="20"/>
        </w:rPr>
      </w:pPr>
    </w:p>
    <w:p w:rsidR="00014CF9" w:rsidRPr="005E087E" w:rsidRDefault="00014CF9" w:rsidP="00014CF9">
      <w:pPr>
        <w:autoSpaceDE w:val="0"/>
        <w:autoSpaceDN w:val="0"/>
        <w:adjustRightInd w:val="0"/>
        <w:spacing w:after="0" w:line="240" w:lineRule="auto"/>
        <w:ind w:left="1440" w:hanging="720"/>
        <w:rPr>
          <w:rFonts w:ascii="Arial" w:hAnsi="Arial" w:cs="Arial"/>
          <w:color w:val="000000"/>
          <w:sz w:val="20"/>
          <w:szCs w:val="20"/>
        </w:rPr>
      </w:pPr>
      <w:r w:rsidRPr="005E087E">
        <w:rPr>
          <w:rFonts w:ascii="Arial" w:hAnsi="Arial" w:cs="Arial"/>
          <w:b/>
          <w:color w:val="000000"/>
          <w:sz w:val="20"/>
          <w:szCs w:val="20"/>
          <w:highlight w:val="yellow"/>
        </w:rPr>
        <w:t xml:space="preserve">C. </w:t>
      </w:r>
      <w:r w:rsidRPr="005E087E">
        <w:rPr>
          <w:rFonts w:ascii="Arial" w:hAnsi="Arial" w:cs="Arial"/>
          <w:b/>
          <w:color w:val="000000"/>
          <w:sz w:val="20"/>
          <w:szCs w:val="20"/>
          <w:highlight w:val="yellow"/>
        </w:rPr>
        <w:tab/>
      </w:r>
      <w:r w:rsidR="004D27BB" w:rsidRPr="005E087E">
        <w:rPr>
          <w:rFonts w:ascii="Arial" w:hAnsi="Arial" w:cs="Arial"/>
          <w:sz w:val="20"/>
          <w:szCs w:val="20"/>
        </w:rPr>
        <w:t xml:space="preserve">Economic instability inspired agrarian activists to create the People’s (Populist) Party, which called for a stronger governmental role in regulating the American economic system. </w:t>
      </w:r>
    </w:p>
    <w:p w:rsidR="00014CF9" w:rsidRPr="005E087E" w:rsidRDefault="00014CF9" w:rsidP="00014CF9">
      <w:pPr>
        <w:autoSpaceDE w:val="0"/>
        <w:autoSpaceDN w:val="0"/>
        <w:adjustRightInd w:val="0"/>
        <w:spacing w:after="0" w:line="240" w:lineRule="auto"/>
        <w:ind w:left="720" w:firstLine="720"/>
        <w:rPr>
          <w:rFonts w:ascii="Arial" w:hAnsi="Arial" w:cs="Arial"/>
          <w:b/>
          <w:bCs/>
          <w:color w:val="000000"/>
          <w:sz w:val="20"/>
          <w:szCs w:val="20"/>
        </w:rPr>
      </w:pPr>
    </w:p>
    <w:p w:rsidR="00014CF9" w:rsidRPr="005E087E" w:rsidRDefault="00014CF9" w:rsidP="00014CF9">
      <w:pPr>
        <w:autoSpaceDE w:val="0"/>
        <w:autoSpaceDN w:val="0"/>
        <w:adjustRightInd w:val="0"/>
        <w:spacing w:after="0" w:line="240" w:lineRule="auto"/>
        <w:ind w:left="720" w:firstLine="720"/>
        <w:rPr>
          <w:rFonts w:ascii="Arial" w:hAnsi="Arial" w:cs="Arial"/>
          <w:bCs/>
          <w:color w:val="000000"/>
          <w:sz w:val="20"/>
          <w:szCs w:val="20"/>
        </w:rPr>
      </w:pPr>
      <w:r w:rsidRPr="005E087E">
        <w:rPr>
          <w:rFonts w:ascii="Arial" w:hAnsi="Arial" w:cs="Arial"/>
          <w:b/>
          <w:bCs/>
          <w:color w:val="000000"/>
          <w:sz w:val="20"/>
          <w:szCs w:val="20"/>
        </w:rPr>
        <w:t xml:space="preserve">Examples:  </w:t>
      </w:r>
      <w:r w:rsidR="004D27BB" w:rsidRPr="005E087E">
        <w:rPr>
          <w:rFonts w:ascii="Arial" w:hAnsi="Arial" w:cs="Arial"/>
          <w:bCs/>
          <w:color w:val="000000"/>
          <w:sz w:val="20"/>
          <w:szCs w:val="20"/>
        </w:rPr>
        <w:t xml:space="preserve">Depression of 1893, </w:t>
      </w:r>
      <w:r w:rsidR="00F64164" w:rsidRPr="005E087E">
        <w:rPr>
          <w:rFonts w:ascii="Arial" w:hAnsi="Arial" w:cs="Arial"/>
          <w:bCs/>
          <w:color w:val="000000"/>
          <w:sz w:val="20"/>
          <w:szCs w:val="20"/>
        </w:rPr>
        <w:t xml:space="preserve">deflation, Interstate Commerce Commission, Sherman Silver Purchase Act, James Weaver, Jacob Coxey, William Jennings Bryan, “Cross of Gold Speech”, William Harvey, Elections of 1892 &amp; 1896, </w:t>
      </w:r>
      <w:r w:rsidR="00F64164" w:rsidRPr="005E087E">
        <w:rPr>
          <w:rFonts w:ascii="Arial" w:hAnsi="Arial" w:cs="Arial"/>
          <w:b/>
          <w:bCs/>
          <w:color w:val="000000"/>
          <w:sz w:val="20"/>
          <w:szCs w:val="20"/>
        </w:rPr>
        <w:t>Omaha Platform</w:t>
      </w:r>
      <w:r w:rsidR="00F64164" w:rsidRPr="005E087E">
        <w:rPr>
          <w:rFonts w:ascii="Arial" w:hAnsi="Arial" w:cs="Arial"/>
          <w:bCs/>
          <w:color w:val="000000"/>
          <w:sz w:val="20"/>
          <w:szCs w:val="20"/>
        </w:rPr>
        <w:t xml:space="preserve"> (be specific), Free Silver, initiatives &amp; referendums, Gold Standard, William McKinley</w:t>
      </w: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color w:val="000000"/>
          <w:sz w:val="20"/>
          <w:szCs w:val="20"/>
        </w:rPr>
        <w:tab/>
      </w: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F64164" w:rsidRPr="005E087E" w:rsidTr="009019EC">
        <w:trPr>
          <w:trHeight w:val="1034"/>
        </w:trPr>
        <w:tc>
          <w:tcPr>
            <w:tcW w:w="2340" w:type="dxa"/>
          </w:tcPr>
          <w:p w:rsidR="00F64164" w:rsidRPr="005E087E" w:rsidRDefault="00F64164" w:rsidP="009019EC">
            <w:pPr>
              <w:autoSpaceDE w:val="0"/>
              <w:autoSpaceDN w:val="0"/>
              <w:adjustRightInd w:val="0"/>
              <w:contextualSpacing/>
              <w:jc w:val="center"/>
              <w:rPr>
                <w:rFonts w:ascii="Arial" w:hAnsi="Arial" w:cs="Arial"/>
                <w:b/>
                <w:color w:val="000000"/>
                <w:sz w:val="20"/>
                <w:szCs w:val="20"/>
              </w:rPr>
            </w:pPr>
          </w:p>
        </w:tc>
        <w:tc>
          <w:tcPr>
            <w:tcW w:w="3690" w:type="dxa"/>
          </w:tcPr>
          <w:p w:rsidR="00F64164" w:rsidRPr="005E087E" w:rsidRDefault="00F64164" w:rsidP="009019EC">
            <w:pPr>
              <w:autoSpaceDE w:val="0"/>
              <w:autoSpaceDN w:val="0"/>
              <w:adjustRightInd w:val="0"/>
              <w:contextualSpacing/>
              <w:rPr>
                <w:rFonts w:ascii="Arial" w:hAnsi="Arial" w:cs="Arial"/>
                <w:b/>
                <w:color w:val="000000"/>
                <w:sz w:val="20"/>
                <w:szCs w:val="20"/>
              </w:rPr>
            </w:pPr>
          </w:p>
        </w:tc>
        <w:tc>
          <w:tcPr>
            <w:tcW w:w="8550" w:type="dxa"/>
          </w:tcPr>
          <w:p w:rsidR="00F64164" w:rsidRPr="005E087E" w:rsidRDefault="00F64164" w:rsidP="009019EC">
            <w:pPr>
              <w:autoSpaceDE w:val="0"/>
              <w:autoSpaceDN w:val="0"/>
              <w:adjustRightInd w:val="0"/>
              <w:contextualSpacing/>
              <w:rPr>
                <w:rFonts w:ascii="Arial" w:hAnsi="Arial" w:cs="Arial"/>
                <w:color w:val="000000"/>
                <w:sz w:val="20"/>
                <w:szCs w:val="20"/>
              </w:rPr>
            </w:pPr>
          </w:p>
        </w:tc>
      </w:tr>
      <w:tr w:rsidR="00F64164" w:rsidRPr="005E087E" w:rsidTr="009019EC">
        <w:trPr>
          <w:trHeight w:val="1034"/>
        </w:trPr>
        <w:tc>
          <w:tcPr>
            <w:tcW w:w="2340" w:type="dxa"/>
          </w:tcPr>
          <w:p w:rsidR="00F64164" w:rsidRPr="005E087E" w:rsidRDefault="00F64164" w:rsidP="009019EC">
            <w:pPr>
              <w:autoSpaceDE w:val="0"/>
              <w:autoSpaceDN w:val="0"/>
              <w:adjustRightInd w:val="0"/>
              <w:contextualSpacing/>
              <w:jc w:val="center"/>
              <w:rPr>
                <w:rFonts w:ascii="Arial" w:hAnsi="Arial" w:cs="Arial"/>
                <w:b/>
                <w:color w:val="000000"/>
                <w:sz w:val="20"/>
                <w:szCs w:val="20"/>
              </w:rPr>
            </w:pPr>
          </w:p>
        </w:tc>
        <w:tc>
          <w:tcPr>
            <w:tcW w:w="3690" w:type="dxa"/>
          </w:tcPr>
          <w:p w:rsidR="00F64164" w:rsidRPr="005E087E" w:rsidRDefault="00F64164" w:rsidP="009019EC">
            <w:pPr>
              <w:autoSpaceDE w:val="0"/>
              <w:autoSpaceDN w:val="0"/>
              <w:adjustRightInd w:val="0"/>
              <w:contextualSpacing/>
              <w:rPr>
                <w:rFonts w:ascii="Arial" w:hAnsi="Arial" w:cs="Arial"/>
                <w:b/>
                <w:color w:val="000000"/>
                <w:sz w:val="20"/>
                <w:szCs w:val="20"/>
              </w:rPr>
            </w:pPr>
          </w:p>
        </w:tc>
        <w:tc>
          <w:tcPr>
            <w:tcW w:w="8550" w:type="dxa"/>
          </w:tcPr>
          <w:p w:rsidR="00F64164" w:rsidRPr="005E087E" w:rsidRDefault="00F64164"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rPr>
          <w:rFonts w:ascii="Arial" w:hAnsi="Arial" w:cs="Arial"/>
          <w:b/>
          <w:color w:val="000000"/>
          <w:sz w:val="20"/>
          <w:szCs w:val="20"/>
          <w:u w:val="single"/>
        </w:rPr>
      </w:pPr>
    </w:p>
    <w:p w:rsidR="00014CF9" w:rsidRPr="005E087E" w:rsidRDefault="00014CF9" w:rsidP="00014CF9">
      <w:pPr>
        <w:autoSpaceDE w:val="0"/>
        <w:autoSpaceDN w:val="0"/>
        <w:adjustRightInd w:val="0"/>
        <w:spacing w:after="0" w:line="240" w:lineRule="auto"/>
        <w:rPr>
          <w:rFonts w:ascii="Arial" w:hAnsi="Arial" w:cs="Arial"/>
          <w:b/>
          <w:color w:val="000000"/>
          <w:sz w:val="20"/>
          <w:szCs w:val="20"/>
          <w:u w:val="single"/>
        </w:rPr>
      </w:pPr>
    </w:p>
    <w:p w:rsidR="00014CF9" w:rsidRPr="005E087E" w:rsidRDefault="00F64164" w:rsidP="00014CF9">
      <w:pPr>
        <w:autoSpaceDE w:val="0"/>
        <w:autoSpaceDN w:val="0"/>
        <w:adjustRightInd w:val="0"/>
        <w:spacing w:after="0" w:line="240" w:lineRule="auto"/>
        <w:rPr>
          <w:rFonts w:ascii="Arial" w:hAnsi="Arial" w:cs="Arial"/>
          <w:sz w:val="20"/>
          <w:szCs w:val="20"/>
          <w:highlight w:val="yellow"/>
        </w:rPr>
      </w:pPr>
      <w:r w:rsidRPr="005E087E">
        <w:rPr>
          <w:rFonts w:ascii="Arial" w:hAnsi="Arial" w:cs="Arial"/>
          <w:sz w:val="20"/>
          <w:szCs w:val="20"/>
          <w:u w:val="single"/>
        </w:rPr>
        <w:t>Key Concept 6.2:</w:t>
      </w:r>
      <w:r w:rsidRPr="005E087E">
        <w:rPr>
          <w:rFonts w:ascii="Arial" w:hAnsi="Arial" w:cs="Arial"/>
          <w:sz w:val="20"/>
          <w:szCs w:val="20"/>
        </w:rPr>
        <w:t xml:space="preserve"> </w:t>
      </w:r>
      <w:r w:rsidRPr="005E087E">
        <w:rPr>
          <w:rFonts w:ascii="Arial" w:hAnsi="Arial" w:cs="Arial"/>
          <w:sz w:val="20"/>
          <w:szCs w:val="20"/>
          <w:highlight w:val="yellow"/>
        </w:rPr>
        <w:t xml:space="preserve">The migrations that accompanied industrialization transformed both urban and rural areas of the United States and caused dramatic social and cultural change. </w:t>
      </w:r>
    </w:p>
    <w:p w:rsidR="00F64164" w:rsidRPr="005E087E" w:rsidRDefault="00F64164" w:rsidP="00014CF9">
      <w:pPr>
        <w:autoSpaceDE w:val="0"/>
        <w:autoSpaceDN w:val="0"/>
        <w:adjustRightInd w:val="0"/>
        <w:spacing w:after="0" w:line="240" w:lineRule="auto"/>
        <w:rPr>
          <w:rFonts w:ascii="Arial" w:hAnsi="Arial" w:cs="Arial"/>
          <w:color w:val="000000"/>
          <w:sz w:val="20"/>
          <w:szCs w:val="20"/>
          <w:highlight w:val="yellow"/>
        </w:rPr>
      </w:pPr>
    </w:p>
    <w:p w:rsidR="00014CF9" w:rsidRPr="005E087E" w:rsidRDefault="00014CF9" w:rsidP="00014CF9">
      <w:pPr>
        <w:pStyle w:val="ListParagraph"/>
        <w:autoSpaceDE w:val="0"/>
        <w:autoSpaceDN w:val="0"/>
        <w:adjustRightInd w:val="0"/>
        <w:spacing w:after="0" w:line="240" w:lineRule="auto"/>
        <w:ind w:left="0"/>
        <w:rPr>
          <w:rFonts w:ascii="Arial" w:hAnsi="Arial" w:cs="Arial"/>
          <w:sz w:val="20"/>
          <w:szCs w:val="20"/>
          <w:highlight w:val="yellow"/>
        </w:rPr>
      </w:pPr>
      <w:r w:rsidRPr="005E087E">
        <w:rPr>
          <w:rFonts w:ascii="Arial" w:hAnsi="Arial" w:cs="Arial"/>
          <w:color w:val="000000"/>
          <w:sz w:val="20"/>
          <w:szCs w:val="20"/>
          <w:highlight w:val="yellow"/>
        </w:rPr>
        <w:t xml:space="preserve">I. </w:t>
      </w:r>
      <w:r w:rsidRPr="005E087E">
        <w:rPr>
          <w:rFonts w:ascii="Arial" w:hAnsi="Arial" w:cs="Arial"/>
          <w:color w:val="000000"/>
          <w:sz w:val="20"/>
          <w:szCs w:val="20"/>
          <w:highlight w:val="yellow"/>
        </w:rPr>
        <w:tab/>
      </w:r>
      <w:r w:rsidR="00F64164" w:rsidRPr="005E087E">
        <w:rPr>
          <w:rFonts w:ascii="Arial" w:hAnsi="Arial" w:cs="Arial"/>
          <w:sz w:val="20"/>
          <w:szCs w:val="20"/>
          <w:highlight w:val="yellow"/>
        </w:rPr>
        <w:t>International and internal migration increased urban populations and fostered the growth of a new urban culture</w:t>
      </w:r>
      <w:r w:rsidRPr="005E087E">
        <w:rPr>
          <w:rFonts w:ascii="Arial" w:hAnsi="Arial" w:cs="Arial"/>
          <w:sz w:val="20"/>
          <w:szCs w:val="20"/>
          <w:highlight w:val="yellow"/>
        </w:rPr>
        <w:t>.</w:t>
      </w:r>
    </w:p>
    <w:p w:rsidR="00014CF9" w:rsidRPr="005E087E" w:rsidRDefault="00014CF9" w:rsidP="00014CF9">
      <w:pPr>
        <w:autoSpaceDE w:val="0"/>
        <w:autoSpaceDN w:val="0"/>
        <w:adjustRightInd w:val="0"/>
        <w:spacing w:after="0" w:line="240" w:lineRule="auto"/>
        <w:rPr>
          <w:rFonts w:ascii="Arial" w:hAnsi="Arial" w:cs="Arial"/>
          <w:color w:val="000000"/>
          <w:sz w:val="20"/>
          <w:szCs w:val="20"/>
          <w:highlight w:val="yellow"/>
        </w:rPr>
      </w:pPr>
      <w:r w:rsidRPr="005E087E">
        <w:rPr>
          <w:rFonts w:ascii="Arial" w:hAnsi="Arial" w:cs="Arial"/>
          <w:color w:val="000000"/>
          <w:sz w:val="20"/>
          <w:szCs w:val="20"/>
          <w:highlight w:val="yellow"/>
        </w:rPr>
        <w:t xml:space="preserve"> </w:t>
      </w:r>
      <w:r w:rsidRPr="005E087E">
        <w:rPr>
          <w:rFonts w:ascii="Arial" w:hAnsi="Arial" w:cs="Arial"/>
          <w:color w:val="000000"/>
          <w:sz w:val="20"/>
          <w:szCs w:val="20"/>
          <w:highlight w:val="yellow"/>
        </w:rPr>
        <w:tab/>
      </w:r>
    </w:p>
    <w:p w:rsidR="00014CF9" w:rsidRPr="005E087E" w:rsidRDefault="00F64164" w:rsidP="00014CF9">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5E087E">
        <w:rPr>
          <w:rFonts w:ascii="Arial" w:hAnsi="Arial" w:cs="Arial"/>
          <w:sz w:val="20"/>
          <w:szCs w:val="20"/>
        </w:rPr>
        <w:t xml:space="preserve">As cities became areas of economic growth featuring new factories and businesses, they attracted immigrants from Asia and from southern and eastern Europe, as well as African American migrants within and out of the South. Many migrants moved to escape poverty, religious persecution, and limited opportunities for social mobility in their home countries or regions. </w:t>
      </w:r>
    </w:p>
    <w:p w:rsidR="00014CF9" w:rsidRPr="005E087E" w:rsidRDefault="00014CF9" w:rsidP="00014CF9">
      <w:pPr>
        <w:autoSpaceDE w:val="0"/>
        <w:autoSpaceDN w:val="0"/>
        <w:adjustRightInd w:val="0"/>
        <w:spacing w:after="0" w:line="240" w:lineRule="auto"/>
        <w:ind w:left="720" w:firstLine="720"/>
        <w:rPr>
          <w:rFonts w:ascii="Arial" w:hAnsi="Arial" w:cs="Arial"/>
          <w:b/>
          <w:color w:val="000000"/>
          <w:sz w:val="20"/>
          <w:szCs w:val="20"/>
        </w:rPr>
      </w:pPr>
    </w:p>
    <w:p w:rsidR="00014CF9" w:rsidRPr="005E087E" w:rsidRDefault="00014CF9" w:rsidP="00014CF9">
      <w:pPr>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b/>
          <w:color w:val="000000"/>
          <w:sz w:val="20"/>
          <w:szCs w:val="20"/>
        </w:rPr>
        <w:t xml:space="preserve">Examples:  </w:t>
      </w:r>
      <w:r w:rsidR="00F64164" w:rsidRPr="005E087E">
        <w:rPr>
          <w:rFonts w:ascii="Arial" w:hAnsi="Arial" w:cs="Arial"/>
          <w:color w:val="000000"/>
          <w:sz w:val="20"/>
          <w:szCs w:val="20"/>
        </w:rPr>
        <w:t>Push v. Pull factors, urbanization, Old Immigrants, New Immigrants, Ellis Island, Statue of Liberty, “birds of passage”,</w:t>
      </w:r>
      <w:r w:rsidR="008A2077" w:rsidRPr="005E087E">
        <w:rPr>
          <w:rFonts w:ascii="Arial" w:hAnsi="Arial" w:cs="Arial"/>
          <w:color w:val="000000"/>
          <w:sz w:val="20"/>
          <w:szCs w:val="20"/>
        </w:rPr>
        <w:t xml:space="preserve"> exodusters</w:t>
      </w:r>
      <w:r w:rsidR="00F64164" w:rsidRPr="005E087E">
        <w:rPr>
          <w:rFonts w:ascii="Arial" w:hAnsi="Arial" w:cs="Arial"/>
          <w:color w:val="000000"/>
          <w:sz w:val="20"/>
          <w:szCs w:val="20"/>
        </w:rPr>
        <w:t xml:space="preserve"> </w:t>
      </w:r>
      <w:r w:rsidR="0027085D" w:rsidRPr="005E087E">
        <w:rPr>
          <w:rFonts w:ascii="Arial" w:hAnsi="Arial" w:cs="Arial"/>
          <w:color w:val="000000"/>
          <w:sz w:val="20"/>
          <w:szCs w:val="20"/>
        </w:rPr>
        <w:t xml:space="preserve"> </w:t>
      </w: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color w:val="000000"/>
          <w:sz w:val="20"/>
          <w:szCs w:val="20"/>
        </w:rPr>
        <w:tab/>
      </w:r>
      <w:bookmarkStart w:id="0" w:name="_GoBack"/>
      <w:bookmarkEnd w:id="0"/>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rPr>
          <w:rFonts w:ascii="Arial" w:hAnsi="Arial" w:cs="Arial"/>
          <w:color w:val="000000"/>
          <w:sz w:val="20"/>
          <w:szCs w:val="20"/>
        </w:rPr>
      </w:pPr>
    </w:p>
    <w:p w:rsidR="00014CF9" w:rsidRPr="005E087E" w:rsidRDefault="00014CF9" w:rsidP="00014CF9">
      <w:pPr>
        <w:autoSpaceDE w:val="0"/>
        <w:autoSpaceDN w:val="0"/>
        <w:adjustRightInd w:val="0"/>
        <w:spacing w:after="0" w:line="240" w:lineRule="auto"/>
        <w:ind w:left="1440" w:hanging="720"/>
        <w:rPr>
          <w:rFonts w:ascii="Arial" w:hAnsi="Arial" w:cs="Arial"/>
          <w:color w:val="000000"/>
          <w:sz w:val="20"/>
          <w:szCs w:val="20"/>
        </w:rPr>
      </w:pPr>
      <w:r w:rsidRPr="005E087E">
        <w:rPr>
          <w:rFonts w:ascii="Arial" w:hAnsi="Arial" w:cs="Arial"/>
          <w:color w:val="000000"/>
          <w:sz w:val="20"/>
          <w:szCs w:val="20"/>
          <w:highlight w:val="yellow"/>
        </w:rPr>
        <w:t xml:space="preserve">B. </w:t>
      </w:r>
      <w:r w:rsidRPr="005E087E">
        <w:rPr>
          <w:rFonts w:ascii="Arial" w:hAnsi="Arial" w:cs="Arial"/>
          <w:color w:val="000000"/>
          <w:sz w:val="20"/>
          <w:szCs w:val="20"/>
          <w:highlight w:val="yellow"/>
        </w:rPr>
        <w:tab/>
      </w:r>
      <w:r w:rsidR="0027085D" w:rsidRPr="005E087E">
        <w:rPr>
          <w:rFonts w:ascii="Arial" w:hAnsi="Arial" w:cs="Arial"/>
          <w:sz w:val="20"/>
          <w:szCs w:val="20"/>
          <w:highlight w:val="yellow"/>
        </w:rPr>
        <w:t>Urban neighborhoods based on particular ethnicities, races, and classes provided new cultural opportunities for city dwellers.</w:t>
      </w:r>
      <w:r w:rsidR="0027085D" w:rsidRPr="005E087E">
        <w:rPr>
          <w:rFonts w:ascii="Arial" w:hAnsi="Arial" w:cs="Arial"/>
          <w:sz w:val="20"/>
          <w:szCs w:val="20"/>
        </w:rPr>
        <w:t xml:space="preserve"> </w:t>
      </w:r>
    </w:p>
    <w:p w:rsidR="00014CF9" w:rsidRPr="005E087E" w:rsidRDefault="00014CF9" w:rsidP="00014CF9">
      <w:pPr>
        <w:autoSpaceDE w:val="0"/>
        <w:autoSpaceDN w:val="0"/>
        <w:adjustRightInd w:val="0"/>
        <w:spacing w:after="0" w:line="240" w:lineRule="auto"/>
        <w:ind w:left="720" w:firstLine="720"/>
        <w:rPr>
          <w:rFonts w:ascii="Arial" w:hAnsi="Arial" w:cs="Arial"/>
          <w:b/>
          <w:color w:val="000000"/>
          <w:sz w:val="20"/>
          <w:szCs w:val="20"/>
        </w:rPr>
      </w:pPr>
    </w:p>
    <w:p w:rsidR="0027085D" w:rsidRPr="005E087E" w:rsidRDefault="00014CF9" w:rsidP="0027085D">
      <w:pPr>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b/>
          <w:color w:val="000000"/>
          <w:sz w:val="20"/>
          <w:szCs w:val="20"/>
        </w:rPr>
        <w:t xml:space="preserve">Examples:  </w:t>
      </w:r>
      <w:r w:rsidR="0027085D" w:rsidRPr="005E087E">
        <w:rPr>
          <w:rFonts w:ascii="Arial" w:hAnsi="Arial" w:cs="Arial"/>
          <w:color w:val="000000"/>
          <w:sz w:val="20"/>
          <w:szCs w:val="20"/>
        </w:rPr>
        <w:t xml:space="preserve">dumbbell tenements, Contract Labor Law of 1885, City Beautiful Movement, residential suburbs, street car cities, ghettos, padrone, nativists, Anglo-Saxon, </w:t>
      </w:r>
      <w:r w:rsidR="008A2077" w:rsidRPr="005E087E">
        <w:rPr>
          <w:rFonts w:ascii="Arial" w:hAnsi="Arial" w:cs="Arial"/>
          <w:color w:val="000000"/>
          <w:sz w:val="20"/>
          <w:szCs w:val="20"/>
        </w:rPr>
        <w:t>coolies</w:t>
      </w:r>
    </w:p>
    <w:p w:rsidR="00014CF9" w:rsidRPr="005E087E" w:rsidRDefault="00014CF9" w:rsidP="00014CF9">
      <w:pPr>
        <w:autoSpaceDE w:val="0"/>
        <w:autoSpaceDN w:val="0"/>
        <w:adjustRightInd w:val="0"/>
        <w:spacing w:after="0" w:line="240" w:lineRule="auto"/>
        <w:ind w:left="1440"/>
        <w:rPr>
          <w:rFonts w:ascii="Arial" w:hAnsi="Arial" w:cs="Arial"/>
          <w:color w:val="000000"/>
          <w:sz w:val="20"/>
          <w:szCs w:val="20"/>
        </w:rPr>
      </w:pP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color w:val="000000"/>
          <w:sz w:val="20"/>
          <w:szCs w:val="20"/>
        </w:rPr>
        <w:tab/>
      </w: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rPr>
          <w:rFonts w:ascii="Arial" w:hAnsi="Arial" w:cs="Arial"/>
          <w:color w:val="000000"/>
          <w:sz w:val="20"/>
          <w:szCs w:val="20"/>
        </w:rPr>
      </w:pPr>
    </w:p>
    <w:p w:rsidR="00014CF9" w:rsidRPr="005E087E" w:rsidRDefault="0027085D" w:rsidP="00014CF9">
      <w:pPr>
        <w:pStyle w:val="ListParagraph"/>
        <w:numPr>
          <w:ilvl w:val="0"/>
          <w:numId w:val="2"/>
        </w:numPr>
        <w:autoSpaceDE w:val="0"/>
        <w:autoSpaceDN w:val="0"/>
        <w:adjustRightInd w:val="0"/>
        <w:spacing w:after="0" w:line="240" w:lineRule="auto"/>
        <w:rPr>
          <w:rFonts w:ascii="Arial" w:hAnsi="Arial" w:cs="Arial"/>
          <w:color w:val="000000"/>
          <w:sz w:val="20"/>
          <w:szCs w:val="20"/>
          <w:highlight w:val="yellow"/>
        </w:rPr>
      </w:pPr>
      <w:r w:rsidRPr="005E087E">
        <w:rPr>
          <w:rFonts w:ascii="Arial" w:hAnsi="Arial" w:cs="Arial"/>
          <w:sz w:val="20"/>
          <w:szCs w:val="20"/>
          <w:highlight w:val="yellow"/>
        </w:rPr>
        <w:t>Increasing public debated over assimilation and Americanization accompanied the growth of international migration. Many immigrants negotiated compromises between the cultures they brought and the culture they found in the United States.</w:t>
      </w:r>
    </w:p>
    <w:p w:rsidR="00014CF9" w:rsidRPr="005E087E" w:rsidRDefault="00014CF9" w:rsidP="00014CF9">
      <w:pPr>
        <w:autoSpaceDE w:val="0"/>
        <w:autoSpaceDN w:val="0"/>
        <w:adjustRightInd w:val="0"/>
        <w:spacing w:after="0" w:line="240" w:lineRule="auto"/>
        <w:rPr>
          <w:rFonts w:ascii="Arial" w:hAnsi="Arial" w:cs="Arial"/>
          <w:color w:val="000000"/>
          <w:sz w:val="20"/>
          <w:szCs w:val="20"/>
        </w:rPr>
      </w:pPr>
    </w:p>
    <w:p w:rsidR="00014CF9" w:rsidRPr="005E087E" w:rsidRDefault="00014CF9" w:rsidP="00014CF9">
      <w:pPr>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b/>
          <w:color w:val="000000"/>
          <w:sz w:val="20"/>
          <w:szCs w:val="20"/>
        </w:rPr>
        <w:t xml:space="preserve">Examples:  </w:t>
      </w:r>
      <w:r w:rsidR="0027085D" w:rsidRPr="005E087E">
        <w:rPr>
          <w:rFonts w:ascii="Arial" w:hAnsi="Arial" w:cs="Arial"/>
          <w:color w:val="000000"/>
          <w:sz w:val="20"/>
          <w:szCs w:val="20"/>
        </w:rPr>
        <w:t xml:space="preserve">Melting Pot or Salad Bowl, American Protective Association, Chinese Exclusion Act of 1882, Social Darwinists, union workers, alienation, </w:t>
      </w:r>
    </w:p>
    <w:p w:rsidR="00014CF9" w:rsidRPr="005E087E" w:rsidRDefault="00014CF9" w:rsidP="00014CF9">
      <w:pPr>
        <w:autoSpaceDE w:val="0"/>
        <w:autoSpaceDN w:val="0"/>
        <w:adjustRightInd w:val="0"/>
        <w:spacing w:after="0" w:line="240" w:lineRule="auto"/>
        <w:rPr>
          <w:rFonts w:ascii="Arial" w:hAnsi="Arial" w:cs="Arial"/>
          <w:color w:val="000000"/>
          <w:sz w:val="20"/>
          <w:szCs w:val="20"/>
        </w:rPr>
      </w:pP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27085D" w:rsidRPr="005E087E" w:rsidRDefault="0027085D" w:rsidP="00014CF9">
      <w:pPr>
        <w:autoSpaceDE w:val="0"/>
        <w:autoSpaceDN w:val="0"/>
        <w:adjustRightInd w:val="0"/>
        <w:spacing w:after="0" w:line="240" w:lineRule="auto"/>
        <w:rPr>
          <w:rFonts w:ascii="Arial" w:hAnsi="Arial" w:cs="Arial"/>
          <w:color w:val="000000"/>
          <w:sz w:val="20"/>
          <w:szCs w:val="20"/>
        </w:rPr>
      </w:pPr>
      <w:r w:rsidRPr="005E087E">
        <w:rPr>
          <w:rFonts w:ascii="Arial" w:hAnsi="Arial" w:cs="Arial"/>
          <w:color w:val="000000"/>
          <w:sz w:val="20"/>
          <w:szCs w:val="20"/>
        </w:rPr>
        <w:tab/>
      </w:r>
    </w:p>
    <w:p w:rsidR="00014CF9" w:rsidRPr="005E087E" w:rsidRDefault="0027085D" w:rsidP="00014CF9">
      <w:pPr>
        <w:autoSpaceDE w:val="0"/>
        <w:autoSpaceDN w:val="0"/>
        <w:adjustRightInd w:val="0"/>
        <w:spacing w:after="0" w:line="240" w:lineRule="auto"/>
        <w:rPr>
          <w:rFonts w:ascii="Arial" w:hAnsi="Arial" w:cs="Arial"/>
          <w:color w:val="000000"/>
          <w:sz w:val="20"/>
          <w:szCs w:val="20"/>
        </w:rPr>
      </w:pPr>
      <w:r w:rsidRPr="005E087E">
        <w:rPr>
          <w:rFonts w:ascii="Arial" w:hAnsi="Arial" w:cs="Arial"/>
          <w:color w:val="000000"/>
          <w:sz w:val="20"/>
          <w:szCs w:val="20"/>
        </w:rPr>
        <w:tab/>
      </w:r>
      <w:r w:rsidRPr="005E087E">
        <w:rPr>
          <w:rFonts w:ascii="Arial" w:hAnsi="Arial" w:cs="Arial"/>
          <w:color w:val="000000"/>
          <w:sz w:val="20"/>
          <w:szCs w:val="20"/>
          <w:highlight w:val="yellow"/>
        </w:rPr>
        <w:t>D. In an urban atmosphere where the access to power was unequally distributed, political machines thrived, in part by providing immigrants and the poor with social services.</w:t>
      </w:r>
      <w:r w:rsidRPr="005E087E">
        <w:rPr>
          <w:rFonts w:ascii="Arial" w:hAnsi="Arial" w:cs="Arial"/>
          <w:color w:val="000000"/>
          <w:sz w:val="20"/>
          <w:szCs w:val="20"/>
        </w:rPr>
        <w:t xml:space="preserve"> </w:t>
      </w:r>
    </w:p>
    <w:p w:rsidR="0027085D" w:rsidRPr="005E087E" w:rsidRDefault="0027085D" w:rsidP="00014CF9">
      <w:pPr>
        <w:autoSpaceDE w:val="0"/>
        <w:autoSpaceDN w:val="0"/>
        <w:adjustRightInd w:val="0"/>
        <w:spacing w:after="0" w:line="240" w:lineRule="auto"/>
        <w:rPr>
          <w:rFonts w:ascii="Arial" w:hAnsi="Arial" w:cs="Arial"/>
          <w:color w:val="000000"/>
          <w:sz w:val="20"/>
          <w:szCs w:val="20"/>
        </w:rPr>
      </w:pPr>
    </w:p>
    <w:p w:rsidR="0027085D" w:rsidRPr="005E087E" w:rsidRDefault="0027085D" w:rsidP="00014CF9">
      <w:pPr>
        <w:autoSpaceDE w:val="0"/>
        <w:autoSpaceDN w:val="0"/>
        <w:adjustRightInd w:val="0"/>
        <w:spacing w:after="0" w:line="240" w:lineRule="auto"/>
        <w:rPr>
          <w:rFonts w:ascii="Arial" w:hAnsi="Arial" w:cs="Arial"/>
          <w:color w:val="000000"/>
          <w:sz w:val="20"/>
          <w:szCs w:val="20"/>
        </w:rPr>
      </w:pPr>
      <w:r w:rsidRPr="005E087E">
        <w:rPr>
          <w:rFonts w:ascii="Arial" w:hAnsi="Arial" w:cs="Arial"/>
          <w:color w:val="000000"/>
          <w:sz w:val="20"/>
          <w:szCs w:val="20"/>
        </w:rPr>
        <w:tab/>
      </w:r>
      <w:r w:rsidRPr="005E087E">
        <w:rPr>
          <w:rFonts w:ascii="Arial" w:hAnsi="Arial" w:cs="Arial"/>
          <w:color w:val="000000"/>
          <w:sz w:val="20"/>
          <w:szCs w:val="20"/>
        </w:rPr>
        <w:tab/>
      </w:r>
      <w:r w:rsidRPr="005E087E">
        <w:rPr>
          <w:rFonts w:ascii="Arial" w:hAnsi="Arial" w:cs="Arial"/>
          <w:b/>
          <w:color w:val="000000"/>
          <w:sz w:val="20"/>
          <w:szCs w:val="20"/>
        </w:rPr>
        <w:t>Examples:</w:t>
      </w:r>
      <w:r w:rsidRPr="005E087E">
        <w:rPr>
          <w:rFonts w:ascii="Arial" w:hAnsi="Arial" w:cs="Arial"/>
          <w:color w:val="000000"/>
          <w:sz w:val="20"/>
          <w:szCs w:val="20"/>
        </w:rPr>
        <w:t xml:space="preserve"> </w:t>
      </w:r>
      <w:r w:rsidRPr="005E087E">
        <w:rPr>
          <w:rFonts w:ascii="Arial" w:hAnsi="Arial" w:cs="Arial"/>
          <w:b/>
          <w:color w:val="000000"/>
          <w:sz w:val="20"/>
          <w:szCs w:val="20"/>
        </w:rPr>
        <w:t xml:space="preserve">Political machines, </w:t>
      </w:r>
      <w:r w:rsidRPr="005E087E">
        <w:rPr>
          <w:rFonts w:ascii="Arial" w:hAnsi="Arial" w:cs="Arial"/>
          <w:color w:val="000000"/>
          <w:sz w:val="20"/>
          <w:szCs w:val="20"/>
        </w:rPr>
        <w:t xml:space="preserve">Tammany Hall, graft, Tweed Ring, mugwumps, </w:t>
      </w:r>
      <w:r w:rsidR="00314C25" w:rsidRPr="005E087E">
        <w:rPr>
          <w:rFonts w:ascii="Arial" w:hAnsi="Arial" w:cs="Arial"/>
          <w:color w:val="000000"/>
          <w:sz w:val="20"/>
          <w:szCs w:val="20"/>
        </w:rPr>
        <w:t xml:space="preserve">Thomas Nast, social services (be specific), political bosses, Theodore Roosevelt, patronage, </w:t>
      </w:r>
    </w:p>
    <w:p w:rsidR="0027085D" w:rsidRPr="005E087E" w:rsidRDefault="0027085D" w:rsidP="00014CF9">
      <w:pPr>
        <w:autoSpaceDE w:val="0"/>
        <w:autoSpaceDN w:val="0"/>
        <w:adjustRightInd w:val="0"/>
        <w:spacing w:after="0" w:line="240" w:lineRule="auto"/>
        <w:rPr>
          <w:rFonts w:ascii="Arial" w:hAnsi="Arial" w:cs="Arial"/>
          <w:color w:val="000000"/>
          <w:sz w:val="20"/>
          <w:szCs w:val="20"/>
        </w:rPr>
      </w:pPr>
    </w:p>
    <w:tbl>
      <w:tblPr>
        <w:tblStyle w:val="TableGrid"/>
        <w:tblW w:w="14580" w:type="dxa"/>
        <w:tblInd w:w="-95" w:type="dxa"/>
        <w:tblLook w:val="00A0" w:firstRow="1" w:lastRow="0" w:firstColumn="1" w:lastColumn="0" w:noHBand="0" w:noVBand="0"/>
      </w:tblPr>
      <w:tblGrid>
        <w:gridCol w:w="2340"/>
        <w:gridCol w:w="3690"/>
        <w:gridCol w:w="8550"/>
      </w:tblGrid>
      <w:tr w:rsidR="00314C25" w:rsidRPr="005E087E" w:rsidTr="00102D5A">
        <w:tc>
          <w:tcPr>
            <w:tcW w:w="2340" w:type="dxa"/>
            <w:shd w:val="pct20" w:color="auto" w:fill="auto"/>
          </w:tcPr>
          <w:p w:rsidR="00314C25" w:rsidRPr="005E087E" w:rsidRDefault="00314C25"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314C25" w:rsidRPr="005E087E" w:rsidRDefault="00314C25"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314C25" w:rsidRPr="005E087E" w:rsidRDefault="00314C25"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314C25" w:rsidRPr="005E087E" w:rsidTr="00102D5A">
        <w:trPr>
          <w:trHeight w:val="1034"/>
        </w:trPr>
        <w:tc>
          <w:tcPr>
            <w:tcW w:w="2340" w:type="dxa"/>
          </w:tcPr>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tc>
        <w:tc>
          <w:tcPr>
            <w:tcW w:w="3690" w:type="dxa"/>
          </w:tcPr>
          <w:p w:rsidR="00314C25" w:rsidRPr="005E087E" w:rsidRDefault="00314C25" w:rsidP="00102D5A">
            <w:pPr>
              <w:autoSpaceDE w:val="0"/>
              <w:autoSpaceDN w:val="0"/>
              <w:adjustRightInd w:val="0"/>
              <w:contextualSpacing/>
              <w:rPr>
                <w:rFonts w:ascii="Arial" w:hAnsi="Arial" w:cs="Arial"/>
                <w:b/>
                <w:color w:val="000000"/>
                <w:sz w:val="20"/>
                <w:szCs w:val="20"/>
              </w:rPr>
            </w:pPr>
          </w:p>
        </w:tc>
        <w:tc>
          <w:tcPr>
            <w:tcW w:w="8550" w:type="dxa"/>
          </w:tcPr>
          <w:p w:rsidR="00314C25" w:rsidRPr="005E087E" w:rsidRDefault="00314C25" w:rsidP="00102D5A">
            <w:pPr>
              <w:autoSpaceDE w:val="0"/>
              <w:autoSpaceDN w:val="0"/>
              <w:adjustRightInd w:val="0"/>
              <w:contextualSpacing/>
              <w:rPr>
                <w:rFonts w:ascii="Arial" w:hAnsi="Arial" w:cs="Arial"/>
                <w:color w:val="000000"/>
                <w:sz w:val="20"/>
                <w:szCs w:val="20"/>
              </w:rPr>
            </w:pPr>
          </w:p>
        </w:tc>
      </w:tr>
      <w:tr w:rsidR="00314C25" w:rsidRPr="005E087E" w:rsidTr="00102D5A">
        <w:tc>
          <w:tcPr>
            <w:tcW w:w="2340" w:type="dxa"/>
          </w:tcPr>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tc>
        <w:tc>
          <w:tcPr>
            <w:tcW w:w="3690" w:type="dxa"/>
          </w:tcPr>
          <w:p w:rsidR="00314C25" w:rsidRPr="005E087E" w:rsidRDefault="00314C25" w:rsidP="00102D5A">
            <w:pPr>
              <w:autoSpaceDE w:val="0"/>
              <w:autoSpaceDN w:val="0"/>
              <w:adjustRightInd w:val="0"/>
              <w:contextualSpacing/>
              <w:jc w:val="center"/>
              <w:rPr>
                <w:rFonts w:ascii="Arial" w:hAnsi="Arial" w:cs="Arial"/>
                <w:b/>
                <w:color w:val="000000"/>
                <w:sz w:val="20"/>
                <w:szCs w:val="20"/>
              </w:rPr>
            </w:pPr>
          </w:p>
        </w:tc>
        <w:tc>
          <w:tcPr>
            <w:tcW w:w="8550" w:type="dxa"/>
          </w:tcPr>
          <w:p w:rsidR="00314C25" w:rsidRPr="005E087E" w:rsidRDefault="00314C25" w:rsidP="00102D5A">
            <w:pPr>
              <w:autoSpaceDE w:val="0"/>
              <w:autoSpaceDN w:val="0"/>
              <w:adjustRightInd w:val="0"/>
              <w:contextualSpacing/>
              <w:jc w:val="center"/>
              <w:rPr>
                <w:rFonts w:ascii="Arial" w:hAnsi="Arial" w:cs="Arial"/>
                <w:b/>
                <w:color w:val="000000"/>
                <w:sz w:val="20"/>
                <w:szCs w:val="20"/>
              </w:rPr>
            </w:pPr>
          </w:p>
        </w:tc>
      </w:tr>
    </w:tbl>
    <w:p w:rsidR="00314C25" w:rsidRPr="005E087E" w:rsidRDefault="00314C25" w:rsidP="00314C25">
      <w:pPr>
        <w:autoSpaceDE w:val="0"/>
        <w:autoSpaceDN w:val="0"/>
        <w:adjustRightInd w:val="0"/>
        <w:spacing w:after="0" w:line="240" w:lineRule="auto"/>
        <w:rPr>
          <w:rFonts w:ascii="Arial" w:hAnsi="Arial" w:cs="Arial"/>
          <w:color w:val="000000"/>
          <w:sz w:val="20"/>
          <w:szCs w:val="20"/>
        </w:rPr>
      </w:pPr>
      <w:r w:rsidRPr="005E087E">
        <w:rPr>
          <w:rFonts w:ascii="Arial" w:hAnsi="Arial" w:cs="Arial"/>
          <w:color w:val="000000"/>
          <w:sz w:val="20"/>
          <w:szCs w:val="20"/>
        </w:rPr>
        <w:tab/>
      </w:r>
    </w:p>
    <w:p w:rsidR="00314C25" w:rsidRPr="005E087E" w:rsidRDefault="00314C25" w:rsidP="00014CF9">
      <w:pPr>
        <w:autoSpaceDE w:val="0"/>
        <w:autoSpaceDN w:val="0"/>
        <w:adjustRightInd w:val="0"/>
        <w:spacing w:after="0" w:line="240" w:lineRule="auto"/>
        <w:rPr>
          <w:rFonts w:ascii="Arial" w:hAnsi="Arial" w:cs="Arial"/>
          <w:color w:val="000000"/>
          <w:sz w:val="20"/>
          <w:szCs w:val="20"/>
        </w:rPr>
      </w:pPr>
      <w:r w:rsidRPr="005E087E">
        <w:rPr>
          <w:rFonts w:ascii="Arial" w:hAnsi="Arial" w:cs="Arial"/>
          <w:color w:val="000000"/>
          <w:sz w:val="20"/>
          <w:szCs w:val="20"/>
        </w:rPr>
        <w:tab/>
      </w:r>
      <w:r w:rsidRPr="005E087E">
        <w:rPr>
          <w:rFonts w:ascii="Arial" w:hAnsi="Arial" w:cs="Arial"/>
          <w:color w:val="000000"/>
          <w:sz w:val="20"/>
          <w:szCs w:val="20"/>
          <w:highlight w:val="yellow"/>
        </w:rPr>
        <w:t>E. Corporations’ need for managers and for male and female clerical workers as well as increased access to educational institutions, fostered the growth of a distinctive middle class. A growing amount of leisure time also helped expand consumer culture.</w:t>
      </w:r>
      <w:r w:rsidRPr="005E087E">
        <w:rPr>
          <w:rFonts w:ascii="Arial" w:hAnsi="Arial" w:cs="Arial"/>
          <w:color w:val="000000"/>
          <w:sz w:val="20"/>
          <w:szCs w:val="20"/>
        </w:rPr>
        <w:t xml:space="preserve"> </w:t>
      </w:r>
    </w:p>
    <w:p w:rsidR="00314C25" w:rsidRPr="005E087E" w:rsidRDefault="00314C25" w:rsidP="00014CF9">
      <w:pPr>
        <w:autoSpaceDE w:val="0"/>
        <w:autoSpaceDN w:val="0"/>
        <w:adjustRightInd w:val="0"/>
        <w:spacing w:after="0" w:line="240" w:lineRule="auto"/>
        <w:rPr>
          <w:rFonts w:ascii="Arial" w:hAnsi="Arial" w:cs="Arial"/>
          <w:color w:val="000000"/>
          <w:sz w:val="20"/>
          <w:szCs w:val="20"/>
        </w:rPr>
      </w:pPr>
    </w:p>
    <w:p w:rsidR="00314C25" w:rsidRPr="005E087E" w:rsidRDefault="00314C25" w:rsidP="00014CF9">
      <w:pPr>
        <w:autoSpaceDE w:val="0"/>
        <w:autoSpaceDN w:val="0"/>
        <w:adjustRightInd w:val="0"/>
        <w:spacing w:after="0" w:line="240" w:lineRule="auto"/>
        <w:rPr>
          <w:rFonts w:ascii="Arial" w:hAnsi="Arial" w:cs="Arial"/>
          <w:color w:val="000000"/>
          <w:sz w:val="20"/>
          <w:szCs w:val="20"/>
        </w:rPr>
      </w:pPr>
      <w:r w:rsidRPr="005E087E">
        <w:rPr>
          <w:rFonts w:ascii="Arial" w:hAnsi="Arial" w:cs="Arial"/>
          <w:color w:val="000000"/>
          <w:sz w:val="20"/>
          <w:szCs w:val="20"/>
        </w:rPr>
        <w:tab/>
      </w:r>
      <w:r w:rsidRPr="005E087E">
        <w:rPr>
          <w:rFonts w:ascii="Arial" w:hAnsi="Arial" w:cs="Arial"/>
          <w:b/>
          <w:color w:val="000000"/>
          <w:sz w:val="20"/>
          <w:szCs w:val="20"/>
        </w:rPr>
        <w:t xml:space="preserve">Examples: </w:t>
      </w:r>
      <w:r w:rsidRPr="005E087E">
        <w:rPr>
          <w:rFonts w:ascii="Arial" w:hAnsi="Arial" w:cs="Arial"/>
          <w:color w:val="000000"/>
          <w:sz w:val="20"/>
          <w:szCs w:val="20"/>
        </w:rPr>
        <w:t xml:space="preserve">Normal Schools, kindergarten, Chautauqua, Hatch Act, McGuffy Readers, compulsory education, John Philip Sousa, ragtime, Jelly Roll Morton, Scott Joplin, </w:t>
      </w:r>
      <w:r w:rsidRPr="005E087E">
        <w:rPr>
          <w:rFonts w:ascii="Arial" w:hAnsi="Arial" w:cs="Arial"/>
          <w:i/>
          <w:color w:val="000000"/>
          <w:sz w:val="20"/>
          <w:szCs w:val="20"/>
        </w:rPr>
        <w:t>Ladies Home Journal</w:t>
      </w:r>
      <w:r w:rsidRPr="005E087E">
        <w:rPr>
          <w:rFonts w:ascii="Arial" w:hAnsi="Arial" w:cs="Arial"/>
          <w:color w:val="000000"/>
          <w:sz w:val="20"/>
          <w:szCs w:val="20"/>
        </w:rPr>
        <w:t xml:space="preserve">, P.T. Barnum, vaudeville, Buffalo Bill Cody, </w:t>
      </w:r>
    </w:p>
    <w:p w:rsidR="00314C25" w:rsidRPr="005E087E" w:rsidRDefault="00314C25" w:rsidP="00014CF9">
      <w:pPr>
        <w:autoSpaceDE w:val="0"/>
        <w:autoSpaceDN w:val="0"/>
        <w:adjustRightInd w:val="0"/>
        <w:spacing w:after="0" w:line="240" w:lineRule="auto"/>
        <w:rPr>
          <w:rFonts w:ascii="Arial" w:hAnsi="Arial" w:cs="Arial"/>
          <w:color w:val="000000"/>
          <w:sz w:val="20"/>
          <w:szCs w:val="20"/>
        </w:rPr>
      </w:pPr>
    </w:p>
    <w:tbl>
      <w:tblPr>
        <w:tblStyle w:val="TableGrid"/>
        <w:tblW w:w="14580" w:type="dxa"/>
        <w:tblInd w:w="-95" w:type="dxa"/>
        <w:tblLook w:val="00A0" w:firstRow="1" w:lastRow="0" w:firstColumn="1" w:lastColumn="0" w:noHBand="0" w:noVBand="0"/>
      </w:tblPr>
      <w:tblGrid>
        <w:gridCol w:w="2340"/>
        <w:gridCol w:w="3690"/>
        <w:gridCol w:w="8550"/>
      </w:tblGrid>
      <w:tr w:rsidR="00314C25" w:rsidRPr="005E087E" w:rsidTr="00102D5A">
        <w:tc>
          <w:tcPr>
            <w:tcW w:w="2340" w:type="dxa"/>
            <w:shd w:val="pct20" w:color="auto" w:fill="auto"/>
          </w:tcPr>
          <w:p w:rsidR="00314C25" w:rsidRPr="005E087E" w:rsidRDefault="00314C25"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314C25" w:rsidRPr="005E087E" w:rsidRDefault="00314C25"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314C25" w:rsidRPr="005E087E" w:rsidRDefault="00314C25"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314C25" w:rsidRPr="005E087E" w:rsidTr="00102D5A">
        <w:trPr>
          <w:trHeight w:val="1034"/>
        </w:trPr>
        <w:tc>
          <w:tcPr>
            <w:tcW w:w="2340" w:type="dxa"/>
          </w:tcPr>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tc>
        <w:tc>
          <w:tcPr>
            <w:tcW w:w="3690" w:type="dxa"/>
          </w:tcPr>
          <w:p w:rsidR="00314C25" w:rsidRPr="005E087E" w:rsidRDefault="00314C25" w:rsidP="00102D5A">
            <w:pPr>
              <w:autoSpaceDE w:val="0"/>
              <w:autoSpaceDN w:val="0"/>
              <w:adjustRightInd w:val="0"/>
              <w:contextualSpacing/>
              <w:rPr>
                <w:rFonts w:ascii="Arial" w:hAnsi="Arial" w:cs="Arial"/>
                <w:b/>
                <w:color w:val="000000"/>
                <w:sz w:val="20"/>
                <w:szCs w:val="20"/>
              </w:rPr>
            </w:pPr>
          </w:p>
        </w:tc>
        <w:tc>
          <w:tcPr>
            <w:tcW w:w="8550" w:type="dxa"/>
          </w:tcPr>
          <w:p w:rsidR="00314C25" w:rsidRPr="005E087E" w:rsidRDefault="00314C25" w:rsidP="00102D5A">
            <w:pPr>
              <w:autoSpaceDE w:val="0"/>
              <w:autoSpaceDN w:val="0"/>
              <w:adjustRightInd w:val="0"/>
              <w:contextualSpacing/>
              <w:rPr>
                <w:rFonts w:ascii="Arial" w:hAnsi="Arial" w:cs="Arial"/>
                <w:color w:val="000000"/>
                <w:sz w:val="20"/>
                <w:szCs w:val="20"/>
              </w:rPr>
            </w:pPr>
          </w:p>
        </w:tc>
      </w:tr>
      <w:tr w:rsidR="00314C25" w:rsidRPr="005E087E" w:rsidTr="00102D5A">
        <w:tc>
          <w:tcPr>
            <w:tcW w:w="2340" w:type="dxa"/>
          </w:tcPr>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p w:rsidR="00314C25" w:rsidRPr="005E087E" w:rsidRDefault="00314C25" w:rsidP="00102D5A">
            <w:pPr>
              <w:autoSpaceDE w:val="0"/>
              <w:autoSpaceDN w:val="0"/>
              <w:adjustRightInd w:val="0"/>
              <w:contextualSpacing/>
              <w:jc w:val="center"/>
              <w:rPr>
                <w:rFonts w:ascii="Arial" w:hAnsi="Arial" w:cs="Arial"/>
                <w:b/>
                <w:color w:val="000000"/>
                <w:sz w:val="20"/>
                <w:szCs w:val="20"/>
              </w:rPr>
            </w:pPr>
          </w:p>
        </w:tc>
        <w:tc>
          <w:tcPr>
            <w:tcW w:w="3690" w:type="dxa"/>
          </w:tcPr>
          <w:p w:rsidR="00314C25" w:rsidRPr="005E087E" w:rsidRDefault="00314C25" w:rsidP="00102D5A">
            <w:pPr>
              <w:autoSpaceDE w:val="0"/>
              <w:autoSpaceDN w:val="0"/>
              <w:adjustRightInd w:val="0"/>
              <w:contextualSpacing/>
              <w:jc w:val="center"/>
              <w:rPr>
                <w:rFonts w:ascii="Arial" w:hAnsi="Arial" w:cs="Arial"/>
                <w:b/>
                <w:color w:val="000000"/>
                <w:sz w:val="20"/>
                <w:szCs w:val="20"/>
              </w:rPr>
            </w:pPr>
          </w:p>
        </w:tc>
        <w:tc>
          <w:tcPr>
            <w:tcW w:w="8550" w:type="dxa"/>
          </w:tcPr>
          <w:p w:rsidR="00314C25" w:rsidRPr="005E087E" w:rsidRDefault="00314C25" w:rsidP="00102D5A">
            <w:pPr>
              <w:autoSpaceDE w:val="0"/>
              <w:autoSpaceDN w:val="0"/>
              <w:adjustRightInd w:val="0"/>
              <w:contextualSpacing/>
              <w:jc w:val="center"/>
              <w:rPr>
                <w:rFonts w:ascii="Arial" w:hAnsi="Arial" w:cs="Arial"/>
                <w:b/>
                <w:color w:val="000000"/>
                <w:sz w:val="20"/>
                <w:szCs w:val="20"/>
              </w:rPr>
            </w:pPr>
          </w:p>
        </w:tc>
      </w:tr>
    </w:tbl>
    <w:p w:rsidR="00314C25" w:rsidRPr="005E087E" w:rsidRDefault="00314C25" w:rsidP="00314C25">
      <w:pPr>
        <w:autoSpaceDE w:val="0"/>
        <w:autoSpaceDN w:val="0"/>
        <w:adjustRightInd w:val="0"/>
        <w:spacing w:after="0" w:line="240" w:lineRule="auto"/>
        <w:rPr>
          <w:rFonts w:ascii="Arial" w:hAnsi="Arial" w:cs="Arial"/>
          <w:color w:val="000000"/>
          <w:sz w:val="20"/>
          <w:szCs w:val="20"/>
        </w:rPr>
      </w:pPr>
      <w:r w:rsidRPr="005E087E">
        <w:rPr>
          <w:rFonts w:ascii="Arial" w:hAnsi="Arial" w:cs="Arial"/>
          <w:color w:val="000000"/>
          <w:sz w:val="20"/>
          <w:szCs w:val="20"/>
        </w:rPr>
        <w:tab/>
      </w:r>
    </w:p>
    <w:p w:rsidR="0027085D" w:rsidRPr="005E087E" w:rsidRDefault="0027085D" w:rsidP="00014CF9">
      <w:pPr>
        <w:autoSpaceDE w:val="0"/>
        <w:autoSpaceDN w:val="0"/>
        <w:adjustRightInd w:val="0"/>
        <w:spacing w:after="0" w:line="240" w:lineRule="auto"/>
        <w:rPr>
          <w:rFonts w:ascii="Arial" w:hAnsi="Arial" w:cs="Arial"/>
          <w:color w:val="000000"/>
          <w:sz w:val="20"/>
          <w:szCs w:val="20"/>
        </w:rPr>
      </w:pPr>
    </w:p>
    <w:p w:rsidR="00014CF9" w:rsidRPr="005E087E" w:rsidRDefault="00014CF9" w:rsidP="00014CF9">
      <w:pPr>
        <w:pStyle w:val="ListParagraph"/>
        <w:autoSpaceDE w:val="0"/>
        <w:autoSpaceDN w:val="0"/>
        <w:adjustRightInd w:val="0"/>
        <w:spacing w:after="0" w:line="240" w:lineRule="auto"/>
        <w:ind w:left="0"/>
        <w:rPr>
          <w:rFonts w:ascii="Arial" w:hAnsi="Arial" w:cs="Arial"/>
          <w:sz w:val="20"/>
          <w:szCs w:val="20"/>
          <w:highlight w:val="yellow"/>
        </w:rPr>
      </w:pPr>
      <w:r w:rsidRPr="005E087E">
        <w:rPr>
          <w:rFonts w:ascii="Arial" w:hAnsi="Arial" w:cs="Arial"/>
          <w:color w:val="000000"/>
          <w:sz w:val="20"/>
          <w:szCs w:val="20"/>
          <w:highlight w:val="yellow"/>
        </w:rPr>
        <w:t xml:space="preserve">II. </w:t>
      </w:r>
      <w:r w:rsidRPr="005E087E">
        <w:rPr>
          <w:rFonts w:ascii="Arial" w:hAnsi="Arial" w:cs="Arial"/>
          <w:color w:val="000000"/>
          <w:sz w:val="20"/>
          <w:szCs w:val="20"/>
          <w:highlight w:val="yellow"/>
        </w:rPr>
        <w:tab/>
      </w:r>
      <w:r w:rsidR="00314C25" w:rsidRPr="005E087E">
        <w:rPr>
          <w:rFonts w:ascii="Arial" w:hAnsi="Arial" w:cs="Arial"/>
          <w:sz w:val="20"/>
          <w:szCs w:val="20"/>
          <w:highlight w:val="yellow"/>
        </w:rPr>
        <w:t>Larger numbers of migrants moved to the West in search of land and economic opportunity, frequently provoking competition  and violent conflict</w:t>
      </w:r>
      <w:r w:rsidRPr="005E087E">
        <w:rPr>
          <w:rFonts w:ascii="Arial" w:hAnsi="Arial" w:cs="Arial"/>
          <w:sz w:val="20"/>
          <w:szCs w:val="20"/>
          <w:highlight w:val="yellow"/>
        </w:rPr>
        <w:t xml:space="preserve"> </w:t>
      </w:r>
      <w:r w:rsidRPr="005E087E">
        <w:rPr>
          <w:rFonts w:ascii="Arial" w:hAnsi="Arial" w:cs="Arial"/>
          <w:b/>
          <w:sz w:val="20"/>
          <w:szCs w:val="20"/>
          <w:highlight w:val="yellow"/>
        </w:rPr>
        <w:t xml:space="preserve"> </w:t>
      </w:r>
    </w:p>
    <w:p w:rsidR="00014CF9" w:rsidRPr="005E087E" w:rsidRDefault="00014CF9" w:rsidP="00014CF9">
      <w:pPr>
        <w:autoSpaceDE w:val="0"/>
        <w:autoSpaceDN w:val="0"/>
        <w:adjustRightInd w:val="0"/>
        <w:spacing w:after="0" w:line="240" w:lineRule="auto"/>
        <w:rPr>
          <w:rFonts w:ascii="Arial" w:hAnsi="Arial" w:cs="Arial"/>
          <w:color w:val="000000"/>
          <w:sz w:val="20"/>
          <w:szCs w:val="20"/>
          <w:highlight w:val="yellow"/>
        </w:rPr>
      </w:pPr>
    </w:p>
    <w:p w:rsidR="00014CF9" w:rsidRPr="005E087E" w:rsidRDefault="00014CF9" w:rsidP="00014CF9">
      <w:pPr>
        <w:autoSpaceDE w:val="0"/>
        <w:autoSpaceDN w:val="0"/>
        <w:adjustRightInd w:val="0"/>
        <w:spacing w:after="0" w:line="240" w:lineRule="auto"/>
        <w:ind w:left="1440" w:hanging="720"/>
        <w:rPr>
          <w:rFonts w:ascii="Arial" w:hAnsi="Arial" w:cs="Arial"/>
          <w:color w:val="000000"/>
          <w:sz w:val="20"/>
          <w:szCs w:val="20"/>
        </w:rPr>
      </w:pPr>
      <w:r w:rsidRPr="005E087E">
        <w:rPr>
          <w:rFonts w:ascii="Arial" w:hAnsi="Arial" w:cs="Arial"/>
          <w:color w:val="000000"/>
          <w:sz w:val="20"/>
          <w:szCs w:val="20"/>
          <w:highlight w:val="yellow"/>
        </w:rPr>
        <w:t xml:space="preserve">A. </w:t>
      </w:r>
      <w:r w:rsidRPr="005E087E">
        <w:rPr>
          <w:rFonts w:ascii="Arial" w:hAnsi="Arial" w:cs="Arial"/>
          <w:color w:val="000000"/>
          <w:sz w:val="20"/>
          <w:szCs w:val="20"/>
          <w:highlight w:val="yellow"/>
        </w:rPr>
        <w:tab/>
      </w:r>
      <w:r w:rsidR="00314C25" w:rsidRPr="005E087E">
        <w:rPr>
          <w:rFonts w:ascii="Arial" w:hAnsi="Arial" w:cs="Arial"/>
          <w:sz w:val="20"/>
          <w:szCs w:val="20"/>
          <w:highlight w:val="yellow"/>
        </w:rPr>
        <w:t xml:space="preserve">The building of transcontinental railroads, the discovery of mineral resources, and government policies promoted economic growth and created new communities and </w:t>
      </w:r>
      <w:r w:rsidR="00A13C30" w:rsidRPr="005E087E">
        <w:rPr>
          <w:rFonts w:ascii="Arial" w:hAnsi="Arial" w:cs="Arial"/>
          <w:sz w:val="20"/>
          <w:szCs w:val="20"/>
          <w:highlight w:val="yellow"/>
        </w:rPr>
        <w:t>centers of commercial activities.</w:t>
      </w:r>
      <w:r w:rsidR="00A13C30" w:rsidRPr="005E087E">
        <w:rPr>
          <w:rFonts w:ascii="Arial" w:hAnsi="Arial" w:cs="Arial"/>
          <w:sz w:val="20"/>
          <w:szCs w:val="20"/>
        </w:rPr>
        <w:t xml:space="preserve"> </w:t>
      </w:r>
    </w:p>
    <w:p w:rsidR="00014CF9" w:rsidRPr="005E087E" w:rsidRDefault="00014CF9" w:rsidP="00014CF9">
      <w:pPr>
        <w:autoSpaceDE w:val="0"/>
        <w:autoSpaceDN w:val="0"/>
        <w:adjustRightInd w:val="0"/>
        <w:spacing w:after="0" w:line="240" w:lineRule="auto"/>
        <w:ind w:left="720" w:firstLine="720"/>
        <w:rPr>
          <w:rFonts w:ascii="Arial" w:hAnsi="Arial" w:cs="Arial"/>
          <w:b/>
          <w:color w:val="000000"/>
          <w:sz w:val="20"/>
          <w:szCs w:val="20"/>
        </w:rPr>
      </w:pPr>
    </w:p>
    <w:p w:rsidR="00014CF9" w:rsidRPr="005E087E" w:rsidRDefault="00014CF9" w:rsidP="00014CF9">
      <w:pPr>
        <w:autoSpaceDE w:val="0"/>
        <w:autoSpaceDN w:val="0"/>
        <w:adjustRightInd w:val="0"/>
        <w:spacing w:after="0" w:line="240" w:lineRule="auto"/>
        <w:ind w:left="720" w:firstLine="720"/>
        <w:rPr>
          <w:rFonts w:ascii="Arial" w:hAnsi="Arial" w:cs="Arial"/>
          <w:color w:val="000000"/>
          <w:sz w:val="20"/>
          <w:szCs w:val="20"/>
        </w:rPr>
      </w:pPr>
      <w:r w:rsidRPr="005E087E">
        <w:rPr>
          <w:rFonts w:ascii="Arial" w:hAnsi="Arial" w:cs="Arial"/>
          <w:b/>
          <w:color w:val="000000"/>
          <w:sz w:val="20"/>
          <w:szCs w:val="20"/>
        </w:rPr>
        <w:t xml:space="preserve">Examples:  </w:t>
      </w:r>
      <w:r w:rsidR="00A13C30" w:rsidRPr="005E087E">
        <w:rPr>
          <w:rFonts w:ascii="Arial" w:hAnsi="Arial" w:cs="Arial"/>
          <w:color w:val="000000"/>
          <w:sz w:val="20"/>
          <w:szCs w:val="20"/>
        </w:rPr>
        <w:t xml:space="preserve">Pike’s Peak, Comstock Lode, Long Drive, Wild Bill Hickok, cowtowns, boomtowns, rail junction towns, 1890 census, </w:t>
      </w: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color w:val="000000"/>
          <w:sz w:val="20"/>
          <w:szCs w:val="20"/>
        </w:rPr>
        <w:tab/>
      </w: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rPr>
          <w:rFonts w:ascii="Arial" w:hAnsi="Arial" w:cs="Arial"/>
          <w:b/>
          <w:color w:val="000000"/>
          <w:sz w:val="20"/>
          <w:szCs w:val="20"/>
        </w:rPr>
      </w:pPr>
    </w:p>
    <w:p w:rsidR="00014CF9" w:rsidRPr="005E087E" w:rsidRDefault="00014CF9" w:rsidP="00014CF9">
      <w:pPr>
        <w:autoSpaceDE w:val="0"/>
        <w:autoSpaceDN w:val="0"/>
        <w:adjustRightInd w:val="0"/>
        <w:spacing w:after="0" w:line="240" w:lineRule="auto"/>
        <w:ind w:left="1440" w:hanging="720"/>
        <w:rPr>
          <w:rFonts w:ascii="Arial" w:hAnsi="Arial" w:cs="Arial"/>
          <w:color w:val="000000"/>
          <w:sz w:val="20"/>
          <w:szCs w:val="20"/>
        </w:rPr>
      </w:pPr>
      <w:r w:rsidRPr="005E087E">
        <w:rPr>
          <w:rFonts w:ascii="Arial" w:hAnsi="Arial" w:cs="Arial"/>
          <w:color w:val="000000"/>
          <w:sz w:val="20"/>
          <w:szCs w:val="20"/>
          <w:highlight w:val="yellow"/>
        </w:rPr>
        <w:t xml:space="preserve">B. </w:t>
      </w:r>
      <w:r w:rsidRPr="005E087E">
        <w:rPr>
          <w:rFonts w:ascii="Arial" w:hAnsi="Arial" w:cs="Arial"/>
          <w:color w:val="000000"/>
          <w:sz w:val="20"/>
          <w:szCs w:val="20"/>
          <w:highlight w:val="yellow"/>
        </w:rPr>
        <w:tab/>
      </w:r>
      <w:r w:rsidR="00A13C30" w:rsidRPr="005E087E">
        <w:rPr>
          <w:rFonts w:ascii="Arial" w:hAnsi="Arial" w:cs="Arial"/>
          <w:sz w:val="20"/>
          <w:szCs w:val="20"/>
          <w:highlight w:val="yellow"/>
        </w:rPr>
        <w:t>In hopes of achieving ideals of self-sufficiency and independence, migrants moved to both rural and boomtown areas of the West for opportunities, such as building the railroads, mining, farming, and ranching.</w:t>
      </w:r>
      <w:r w:rsidR="00A13C30" w:rsidRPr="005E087E">
        <w:rPr>
          <w:rFonts w:ascii="Arial" w:hAnsi="Arial" w:cs="Arial"/>
          <w:sz w:val="20"/>
          <w:szCs w:val="20"/>
        </w:rPr>
        <w:t xml:space="preserve"> </w:t>
      </w:r>
    </w:p>
    <w:p w:rsidR="00014CF9" w:rsidRPr="005E087E" w:rsidRDefault="00014CF9" w:rsidP="00014CF9">
      <w:pPr>
        <w:autoSpaceDE w:val="0"/>
        <w:autoSpaceDN w:val="0"/>
        <w:adjustRightInd w:val="0"/>
        <w:spacing w:after="0" w:line="240" w:lineRule="auto"/>
        <w:ind w:left="720" w:firstLine="720"/>
        <w:rPr>
          <w:rFonts w:ascii="Arial" w:hAnsi="Arial" w:cs="Arial"/>
          <w:b/>
          <w:color w:val="000000"/>
          <w:sz w:val="20"/>
          <w:szCs w:val="20"/>
        </w:rPr>
      </w:pPr>
    </w:p>
    <w:p w:rsidR="00014CF9" w:rsidRPr="005E087E" w:rsidRDefault="00014CF9" w:rsidP="00014CF9">
      <w:pPr>
        <w:autoSpaceDE w:val="0"/>
        <w:autoSpaceDN w:val="0"/>
        <w:adjustRightInd w:val="0"/>
        <w:spacing w:after="0" w:line="240" w:lineRule="auto"/>
        <w:ind w:left="720" w:firstLine="720"/>
        <w:rPr>
          <w:rFonts w:ascii="Arial" w:hAnsi="Arial" w:cs="Arial"/>
          <w:i/>
          <w:color w:val="000000"/>
          <w:sz w:val="20"/>
          <w:szCs w:val="20"/>
        </w:rPr>
      </w:pPr>
      <w:r w:rsidRPr="005E087E">
        <w:rPr>
          <w:rFonts w:ascii="Arial" w:hAnsi="Arial" w:cs="Arial"/>
          <w:b/>
          <w:color w:val="000000"/>
          <w:sz w:val="20"/>
          <w:szCs w:val="20"/>
        </w:rPr>
        <w:t xml:space="preserve">Examples:  </w:t>
      </w:r>
      <w:r w:rsidR="00A13C30" w:rsidRPr="005E087E">
        <w:rPr>
          <w:rFonts w:ascii="Arial" w:hAnsi="Arial" w:cs="Arial"/>
          <w:b/>
          <w:color w:val="000000"/>
          <w:sz w:val="20"/>
          <w:szCs w:val="20"/>
        </w:rPr>
        <w:t>Frederick Jackson Turner’s Thesis</w:t>
      </w:r>
      <w:r w:rsidR="00A13C30" w:rsidRPr="005E087E">
        <w:rPr>
          <w:rFonts w:ascii="Arial" w:hAnsi="Arial" w:cs="Arial"/>
          <w:color w:val="000000"/>
          <w:sz w:val="20"/>
          <w:szCs w:val="20"/>
        </w:rPr>
        <w:t xml:space="preserve">, George Catlin, Silver senators, Frederick Remington, Francis Parkman, homesteaders, Joseph Glidden, John Wesley Powell, Great American Desert, </w:t>
      </w:r>
    </w:p>
    <w:p w:rsidR="00014CF9" w:rsidRPr="005E087E" w:rsidRDefault="00014CF9" w:rsidP="00014CF9">
      <w:pPr>
        <w:autoSpaceDE w:val="0"/>
        <w:autoSpaceDN w:val="0"/>
        <w:adjustRightInd w:val="0"/>
        <w:spacing w:after="0" w:line="240" w:lineRule="auto"/>
        <w:ind w:left="720" w:firstLine="720"/>
        <w:rPr>
          <w:rFonts w:ascii="Arial" w:hAnsi="Arial" w:cs="Arial"/>
          <w:i/>
          <w:color w:val="000000"/>
          <w:sz w:val="20"/>
          <w:szCs w:val="20"/>
        </w:rPr>
      </w:pPr>
    </w:p>
    <w:p w:rsidR="00014CF9" w:rsidRPr="005E087E" w:rsidRDefault="00014CF9" w:rsidP="00014CF9">
      <w:pPr>
        <w:autoSpaceDE w:val="0"/>
        <w:autoSpaceDN w:val="0"/>
        <w:adjustRightInd w:val="0"/>
        <w:spacing w:after="0" w:line="240" w:lineRule="auto"/>
        <w:ind w:left="720" w:firstLine="720"/>
        <w:rPr>
          <w:rFonts w:ascii="Arial" w:hAnsi="Arial" w:cs="Arial"/>
          <w:i/>
          <w:color w:val="000000"/>
          <w:sz w:val="20"/>
          <w:szCs w:val="20"/>
        </w:rPr>
      </w:pPr>
    </w:p>
    <w:p w:rsidR="00014CF9" w:rsidRPr="005E087E" w:rsidRDefault="00014CF9" w:rsidP="00014CF9">
      <w:pPr>
        <w:autoSpaceDE w:val="0"/>
        <w:autoSpaceDN w:val="0"/>
        <w:adjustRightInd w:val="0"/>
        <w:spacing w:after="0" w:line="240" w:lineRule="auto"/>
        <w:ind w:left="720" w:firstLine="720"/>
        <w:rPr>
          <w:rFonts w:ascii="Arial" w:hAnsi="Arial" w:cs="Arial"/>
          <w:i/>
          <w:color w:val="000000"/>
          <w:sz w:val="20"/>
          <w:szCs w:val="20"/>
        </w:rPr>
      </w:pP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color w:val="000000"/>
          <w:sz w:val="20"/>
          <w:szCs w:val="20"/>
        </w:rPr>
        <w:tab/>
      </w: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ind w:left="1440" w:hanging="720"/>
        <w:rPr>
          <w:rFonts w:ascii="Arial" w:hAnsi="Arial" w:cs="Arial"/>
          <w:color w:val="000000"/>
          <w:sz w:val="20"/>
          <w:szCs w:val="20"/>
        </w:rPr>
      </w:pPr>
    </w:p>
    <w:p w:rsidR="00014CF9" w:rsidRPr="005E087E" w:rsidRDefault="00014CF9" w:rsidP="00014CF9">
      <w:pPr>
        <w:autoSpaceDE w:val="0"/>
        <w:autoSpaceDN w:val="0"/>
        <w:adjustRightInd w:val="0"/>
        <w:spacing w:after="0" w:line="240" w:lineRule="auto"/>
        <w:ind w:left="1440" w:hanging="720"/>
        <w:rPr>
          <w:rFonts w:ascii="Arial" w:hAnsi="Arial" w:cs="Arial"/>
          <w:color w:val="000000"/>
          <w:sz w:val="20"/>
          <w:szCs w:val="20"/>
        </w:rPr>
      </w:pPr>
      <w:r w:rsidRPr="005E087E">
        <w:rPr>
          <w:rFonts w:ascii="Arial" w:hAnsi="Arial" w:cs="Arial"/>
          <w:color w:val="000000"/>
          <w:sz w:val="20"/>
          <w:szCs w:val="20"/>
          <w:highlight w:val="yellow"/>
        </w:rPr>
        <w:t xml:space="preserve">C. </w:t>
      </w:r>
      <w:r w:rsidRPr="005E087E">
        <w:rPr>
          <w:rFonts w:ascii="Arial" w:hAnsi="Arial" w:cs="Arial"/>
          <w:color w:val="000000"/>
          <w:sz w:val="20"/>
          <w:szCs w:val="20"/>
          <w:highlight w:val="yellow"/>
        </w:rPr>
        <w:tab/>
      </w:r>
      <w:r w:rsidR="00A13C30" w:rsidRPr="005E087E">
        <w:rPr>
          <w:rFonts w:ascii="Arial" w:hAnsi="Arial" w:cs="Arial"/>
          <w:sz w:val="20"/>
          <w:szCs w:val="20"/>
          <w:highlight w:val="yellow"/>
        </w:rPr>
        <w:t>As migrant populations increased in number and the American bison population was decimated, competition for land and resources in the West among white settlers, American Indians, and Mexican-Americans led to an increase in violent conflict.</w:t>
      </w:r>
      <w:r w:rsidR="00A13C30" w:rsidRPr="005E087E">
        <w:rPr>
          <w:rFonts w:ascii="Arial" w:hAnsi="Arial" w:cs="Arial"/>
          <w:sz w:val="20"/>
          <w:szCs w:val="20"/>
        </w:rPr>
        <w:t xml:space="preserve"> </w:t>
      </w:r>
    </w:p>
    <w:p w:rsidR="00014CF9" w:rsidRPr="005E087E" w:rsidRDefault="00014CF9" w:rsidP="00014CF9">
      <w:pPr>
        <w:autoSpaceDE w:val="0"/>
        <w:autoSpaceDN w:val="0"/>
        <w:adjustRightInd w:val="0"/>
        <w:spacing w:after="0" w:line="240" w:lineRule="auto"/>
        <w:ind w:left="720" w:firstLine="720"/>
        <w:rPr>
          <w:rFonts w:ascii="Arial" w:hAnsi="Arial" w:cs="Arial"/>
          <w:b/>
          <w:color w:val="000000"/>
          <w:sz w:val="20"/>
          <w:szCs w:val="20"/>
        </w:rPr>
      </w:pPr>
    </w:p>
    <w:p w:rsidR="00014CF9" w:rsidRPr="005E087E" w:rsidRDefault="00014CF9" w:rsidP="00014CF9">
      <w:pPr>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b/>
          <w:color w:val="000000"/>
          <w:sz w:val="20"/>
          <w:szCs w:val="20"/>
        </w:rPr>
        <w:t xml:space="preserve">Examples:  </w:t>
      </w:r>
      <w:r w:rsidR="00A13C30" w:rsidRPr="005E087E">
        <w:rPr>
          <w:rFonts w:ascii="Arial" w:hAnsi="Arial" w:cs="Arial"/>
          <w:color w:val="000000"/>
          <w:sz w:val="20"/>
          <w:szCs w:val="20"/>
        </w:rPr>
        <w:t xml:space="preserve">Buffalo Bill Cody, Chief </w:t>
      </w:r>
      <w:r w:rsidR="006115DC" w:rsidRPr="005E087E">
        <w:rPr>
          <w:rFonts w:ascii="Arial" w:hAnsi="Arial" w:cs="Arial"/>
          <w:color w:val="000000"/>
          <w:sz w:val="20"/>
          <w:szCs w:val="20"/>
        </w:rPr>
        <w:t xml:space="preserve">Joseph and the Nez Perce, George Armstrong Custer, Geronimo, vaqueros, Tenth Cavalry, Black Hills &amp; the Dakota, </w:t>
      </w:r>
    </w:p>
    <w:p w:rsidR="006115DC" w:rsidRPr="005E087E" w:rsidRDefault="006115DC" w:rsidP="00014CF9">
      <w:pPr>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color w:val="000000"/>
          <w:sz w:val="20"/>
          <w:szCs w:val="20"/>
        </w:rPr>
        <w:t>Great Sioux War, Little Big Horn, Wounded Knee, Ghost Dance, Las Gorras Blancas 1889</w:t>
      </w: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color w:val="000000"/>
          <w:sz w:val="20"/>
          <w:szCs w:val="20"/>
        </w:rPr>
        <w:tab/>
      </w: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rPr>
          <w:rFonts w:ascii="Arial" w:hAnsi="Arial" w:cs="Arial"/>
          <w:color w:val="000000"/>
          <w:sz w:val="20"/>
          <w:szCs w:val="20"/>
        </w:rPr>
      </w:pPr>
    </w:p>
    <w:p w:rsidR="00035403" w:rsidRPr="005E087E" w:rsidRDefault="006115DC" w:rsidP="00014CF9">
      <w:pPr>
        <w:pStyle w:val="ListParagraph"/>
        <w:autoSpaceDE w:val="0"/>
        <w:autoSpaceDN w:val="0"/>
        <w:adjustRightInd w:val="0"/>
        <w:spacing w:after="0" w:line="240" w:lineRule="auto"/>
        <w:ind w:left="0"/>
        <w:rPr>
          <w:rFonts w:ascii="Arial" w:hAnsi="Arial" w:cs="Arial"/>
          <w:color w:val="000000"/>
          <w:sz w:val="20"/>
          <w:szCs w:val="20"/>
          <w:highlight w:val="yellow"/>
        </w:rPr>
      </w:pPr>
      <w:r w:rsidRPr="005E087E">
        <w:rPr>
          <w:rFonts w:ascii="Arial" w:hAnsi="Arial" w:cs="Arial"/>
          <w:color w:val="000000"/>
          <w:sz w:val="20"/>
          <w:szCs w:val="20"/>
          <w:highlight w:val="yellow"/>
        </w:rPr>
        <w:tab/>
        <w:t xml:space="preserve">D. The U.S government violated treaties with American Indians and responded to resistance with military force, eventually </w:t>
      </w:r>
      <w:r w:rsidR="00035403" w:rsidRPr="005E087E">
        <w:rPr>
          <w:rFonts w:ascii="Arial" w:hAnsi="Arial" w:cs="Arial"/>
          <w:color w:val="000000"/>
          <w:sz w:val="20"/>
          <w:szCs w:val="20"/>
          <w:highlight w:val="yellow"/>
        </w:rPr>
        <w:t xml:space="preserve">confining American Indians to reservations and denying tribal sovereignty. </w:t>
      </w:r>
    </w:p>
    <w:p w:rsidR="00035403" w:rsidRPr="005E087E" w:rsidRDefault="00035403" w:rsidP="00014CF9">
      <w:pPr>
        <w:pStyle w:val="ListParagraph"/>
        <w:autoSpaceDE w:val="0"/>
        <w:autoSpaceDN w:val="0"/>
        <w:adjustRightInd w:val="0"/>
        <w:spacing w:after="0" w:line="240" w:lineRule="auto"/>
        <w:ind w:left="0"/>
        <w:rPr>
          <w:rFonts w:ascii="Arial" w:hAnsi="Arial" w:cs="Arial"/>
          <w:color w:val="000000"/>
          <w:sz w:val="20"/>
          <w:szCs w:val="20"/>
        </w:rPr>
      </w:pPr>
      <w:r w:rsidRPr="005E087E">
        <w:rPr>
          <w:rFonts w:ascii="Arial" w:hAnsi="Arial" w:cs="Arial"/>
          <w:color w:val="000000"/>
          <w:sz w:val="20"/>
          <w:szCs w:val="20"/>
        </w:rPr>
        <w:tab/>
      </w:r>
      <w:r w:rsidRPr="005E087E">
        <w:rPr>
          <w:rFonts w:ascii="Arial" w:hAnsi="Arial" w:cs="Arial"/>
          <w:color w:val="000000"/>
          <w:sz w:val="20"/>
          <w:szCs w:val="20"/>
        </w:rPr>
        <w:tab/>
      </w:r>
    </w:p>
    <w:p w:rsidR="00035403" w:rsidRPr="005E087E" w:rsidRDefault="00035403" w:rsidP="00014CF9">
      <w:pPr>
        <w:pStyle w:val="ListParagraph"/>
        <w:autoSpaceDE w:val="0"/>
        <w:autoSpaceDN w:val="0"/>
        <w:adjustRightInd w:val="0"/>
        <w:spacing w:after="0" w:line="240" w:lineRule="auto"/>
        <w:ind w:left="0"/>
        <w:rPr>
          <w:rFonts w:ascii="Arial" w:hAnsi="Arial" w:cs="Arial"/>
          <w:color w:val="000000"/>
          <w:sz w:val="20"/>
          <w:szCs w:val="20"/>
        </w:rPr>
      </w:pPr>
      <w:r w:rsidRPr="005E087E">
        <w:rPr>
          <w:rFonts w:ascii="Arial" w:hAnsi="Arial" w:cs="Arial"/>
          <w:color w:val="000000"/>
          <w:sz w:val="20"/>
          <w:szCs w:val="20"/>
        </w:rPr>
        <w:tab/>
      </w:r>
      <w:r w:rsidRPr="005E087E">
        <w:rPr>
          <w:rFonts w:ascii="Arial" w:hAnsi="Arial" w:cs="Arial"/>
          <w:color w:val="000000"/>
          <w:sz w:val="20"/>
          <w:szCs w:val="20"/>
        </w:rPr>
        <w:tab/>
      </w:r>
      <w:r w:rsidRPr="005E087E">
        <w:rPr>
          <w:rFonts w:ascii="Arial" w:hAnsi="Arial" w:cs="Arial"/>
          <w:b/>
          <w:color w:val="000000"/>
          <w:sz w:val="20"/>
          <w:szCs w:val="20"/>
        </w:rPr>
        <w:t xml:space="preserve">Examples: </w:t>
      </w:r>
      <w:r w:rsidRPr="005E087E">
        <w:rPr>
          <w:rFonts w:ascii="Arial" w:hAnsi="Arial" w:cs="Arial"/>
          <w:color w:val="000000"/>
          <w:sz w:val="20"/>
          <w:szCs w:val="20"/>
        </w:rPr>
        <w:t>Sitting Bull, Crazy Horse, Indian Territory, Great Sioux Reservation, Bozeman Trail, Fort Laramie and Fort Atkinson, Bureau of Indian Affairs, Indian Appropriation Act 1871</w:t>
      </w:r>
      <w:r w:rsidRPr="005E087E">
        <w:rPr>
          <w:rFonts w:ascii="Arial" w:hAnsi="Arial" w:cs="Arial"/>
          <w:color w:val="000000"/>
          <w:sz w:val="20"/>
          <w:szCs w:val="20"/>
        </w:rPr>
        <w:tab/>
      </w:r>
    </w:p>
    <w:p w:rsidR="00035403" w:rsidRPr="005E087E" w:rsidRDefault="00035403" w:rsidP="00014CF9">
      <w:pPr>
        <w:pStyle w:val="ListParagraph"/>
        <w:autoSpaceDE w:val="0"/>
        <w:autoSpaceDN w:val="0"/>
        <w:adjustRightInd w:val="0"/>
        <w:spacing w:after="0" w:line="240" w:lineRule="auto"/>
        <w:ind w:left="0"/>
        <w:rPr>
          <w:rFonts w:ascii="Arial" w:hAnsi="Arial" w:cs="Arial"/>
          <w:color w:val="000000"/>
          <w:sz w:val="20"/>
          <w:szCs w:val="20"/>
        </w:rPr>
      </w:pPr>
    </w:p>
    <w:tbl>
      <w:tblPr>
        <w:tblStyle w:val="TableGrid"/>
        <w:tblW w:w="14580" w:type="dxa"/>
        <w:tblInd w:w="-95" w:type="dxa"/>
        <w:tblLook w:val="00A0" w:firstRow="1" w:lastRow="0" w:firstColumn="1" w:lastColumn="0" w:noHBand="0" w:noVBand="0"/>
      </w:tblPr>
      <w:tblGrid>
        <w:gridCol w:w="2340"/>
        <w:gridCol w:w="3690"/>
        <w:gridCol w:w="8550"/>
      </w:tblGrid>
      <w:tr w:rsidR="00035403" w:rsidRPr="005E087E" w:rsidTr="00102D5A">
        <w:tc>
          <w:tcPr>
            <w:tcW w:w="2340" w:type="dxa"/>
            <w:shd w:val="pct20" w:color="auto" w:fill="auto"/>
          </w:tcPr>
          <w:p w:rsidR="00035403" w:rsidRPr="005E087E" w:rsidRDefault="00035403"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lastRenderedPageBreak/>
              <w:t>Example and Citation</w:t>
            </w:r>
          </w:p>
        </w:tc>
        <w:tc>
          <w:tcPr>
            <w:tcW w:w="3690" w:type="dxa"/>
            <w:shd w:val="pct20" w:color="auto" w:fill="auto"/>
          </w:tcPr>
          <w:p w:rsidR="00035403" w:rsidRPr="005E087E" w:rsidRDefault="00035403"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35403" w:rsidRPr="005E087E" w:rsidRDefault="00035403"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35403" w:rsidRPr="005E087E" w:rsidTr="00102D5A">
        <w:trPr>
          <w:trHeight w:val="1034"/>
        </w:trPr>
        <w:tc>
          <w:tcPr>
            <w:tcW w:w="2340" w:type="dxa"/>
          </w:tcPr>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tc>
        <w:tc>
          <w:tcPr>
            <w:tcW w:w="3690" w:type="dxa"/>
          </w:tcPr>
          <w:p w:rsidR="00035403" w:rsidRPr="005E087E" w:rsidRDefault="00035403" w:rsidP="00102D5A">
            <w:pPr>
              <w:autoSpaceDE w:val="0"/>
              <w:autoSpaceDN w:val="0"/>
              <w:adjustRightInd w:val="0"/>
              <w:contextualSpacing/>
              <w:rPr>
                <w:rFonts w:ascii="Arial" w:hAnsi="Arial" w:cs="Arial"/>
                <w:b/>
                <w:color w:val="000000"/>
                <w:sz w:val="20"/>
                <w:szCs w:val="20"/>
              </w:rPr>
            </w:pPr>
          </w:p>
        </w:tc>
        <w:tc>
          <w:tcPr>
            <w:tcW w:w="8550" w:type="dxa"/>
          </w:tcPr>
          <w:p w:rsidR="00035403" w:rsidRPr="005E087E" w:rsidRDefault="00035403" w:rsidP="00102D5A">
            <w:pPr>
              <w:autoSpaceDE w:val="0"/>
              <w:autoSpaceDN w:val="0"/>
              <w:adjustRightInd w:val="0"/>
              <w:contextualSpacing/>
              <w:rPr>
                <w:rFonts w:ascii="Arial" w:hAnsi="Arial" w:cs="Arial"/>
                <w:color w:val="000000"/>
                <w:sz w:val="20"/>
                <w:szCs w:val="20"/>
              </w:rPr>
            </w:pPr>
          </w:p>
        </w:tc>
      </w:tr>
      <w:tr w:rsidR="00035403" w:rsidRPr="005E087E" w:rsidTr="00102D5A">
        <w:tc>
          <w:tcPr>
            <w:tcW w:w="2340" w:type="dxa"/>
          </w:tcPr>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tc>
        <w:tc>
          <w:tcPr>
            <w:tcW w:w="3690" w:type="dxa"/>
          </w:tcPr>
          <w:p w:rsidR="00035403" w:rsidRPr="005E087E" w:rsidRDefault="00035403" w:rsidP="00102D5A">
            <w:pPr>
              <w:autoSpaceDE w:val="0"/>
              <w:autoSpaceDN w:val="0"/>
              <w:adjustRightInd w:val="0"/>
              <w:contextualSpacing/>
              <w:jc w:val="center"/>
              <w:rPr>
                <w:rFonts w:ascii="Arial" w:hAnsi="Arial" w:cs="Arial"/>
                <w:b/>
                <w:color w:val="000000"/>
                <w:sz w:val="20"/>
                <w:szCs w:val="20"/>
              </w:rPr>
            </w:pPr>
          </w:p>
        </w:tc>
        <w:tc>
          <w:tcPr>
            <w:tcW w:w="8550" w:type="dxa"/>
          </w:tcPr>
          <w:p w:rsidR="00035403" w:rsidRPr="005E087E" w:rsidRDefault="00035403" w:rsidP="00102D5A">
            <w:pPr>
              <w:autoSpaceDE w:val="0"/>
              <w:autoSpaceDN w:val="0"/>
              <w:adjustRightInd w:val="0"/>
              <w:contextualSpacing/>
              <w:jc w:val="center"/>
              <w:rPr>
                <w:rFonts w:ascii="Arial" w:hAnsi="Arial" w:cs="Arial"/>
                <w:b/>
                <w:color w:val="000000"/>
                <w:sz w:val="20"/>
                <w:szCs w:val="20"/>
              </w:rPr>
            </w:pPr>
          </w:p>
        </w:tc>
      </w:tr>
    </w:tbl>
    <w:p w:rsidR="00035403" w:rsidRPr="005E087E" w:rsidRDefault="00035403" w:rsidP="00035403">
      <w:pPr>
        <w:autoSpaceDE w:val="0"/>
        <w:autoSpaceDN w:val="0"/>
        <w:adjustRightInd w:val="0"/>
        <w:spacing w:after="0" w:line="240" w:lineRule="auto"/>
        <w:rPr>
          <w:rFonts w:ascii="Arial" w:hAnsi="Arial" w:cs="Arial"/>
          <w:color w:val="000000"/>
          <w:sz w:val="20"/>
          <w:szCs w:val="20"/>
        </w:rPr>
      </w:pPr>
      <w:r w:rsidRPr="005E087E">
        <w:rPr>
          <w:rFonts w:ascii="Arial" w:hAnsi="Arial" w:cs="Arial"/>
          <w:color w:val="000000"/>
          <w:sz w:val="20"/>
          <w:szCs w:val="20"/>
        </w:rPr>
        <w:tab/>
      </w:r>
    </w:p>
    <w:p w:rsidR="00035403" w:rsidRPr="005E087E" w:rsidRDefault="00035403" w:rsidP="00014CF9">
      <w:pPr>
        <w:pStyle w:val="ListParagraph"/>
        <w:autoSpaceDE w:val="0"/>
        <w:autoSpaceDN w:val="0"/>
        <w:adjustRightInd w:val="0"/>
        <w:spacing w:after="0" w:line="240" w:lineRule="auto"/>
        <w:ind w:left="0"/>
        <w:rPr>
          <w:rFonts w:ascii="Arial" w:hAnsi="Arial" w:cs="Arial"/>
          <w:color w:val="000000"/>
          <w:sz w:val="20"/>
          <w:szCs w:val="20"/>
        </w:rPr>
      </w:pPr>
      <w:r w:rsidRPr="005E087E">
        <w:rPr>
          <w:rFonts w:ascii="Arial" w:hAnsi="Arial" w:cs="Arial"/>
          <w:color w:val="000000"/>
          <w:sz w:val="20"/>
          <w:szCs w:val="20"/>
        </w:rPr>
        <w:tab/>
      </w:r>
      <w:r w:rsidRPr="005E087E">
        <w:rPr>
          <w:rFonts w:ascii="Arial" w:hAnsi="Arial" w:cs="Arial"/>
          <w:color w:val="000000"/>
          <w:sz w:val="20"/>
          <w:szCs w:val="20"/>
          <w:highlight w:val="yellow"/>
        </w:rPr>
        <w:t>E. Many American Indians preserved their cultures and tribal identities despite government policies promoting assimilation, and they attempted to develop self-sustaining economic practices and industry</w:t>
      </w:r>
      <w:r w:rsidRPr="005E087E">
        <w:rPr>
          <w:rFonts w:ascii="Arial" w:hAnsi="Arial" w:cs="Arial"/>
          <w:color w:val="000000"/>
          <w:sz w:val="20"/>
          <w:szCs w:val="20"/>
        </w:rPr>
        <w:t xml:space="preserve">. </w:t>
      </w:r>
    </w:p>
    <w:p w:rsidR="00035403" w:rsidRPr="005E087E" w:rsidRDefault="00035403" w:rsidP="00014CF9">
      <w:pPr>
        <w:pStyle w:val="ListParagraph"/>
        <w:autoSpaceDE w:val="0"/>
        <w:autoSpaceDN w:val="0"/>
        <w:adjustRightInd w:val="0"/>
        <w:spacing w:after="0" w:line="240" w:lineRule="auto"/>
        <w:ind w:left="0"/>
        <w:rPr>
          <w:rFonts w:ascii="Arial" w:hAnsi="Arial" w:cs="Arial"/>
          <w:color w:val="000000"/>
          <w:sz w:val="20"/>
          <w:szCs w:val="20"/>
        </w:rPr>
      </w:pPr>
    </w:p>
    <w:p w:rsidR="00035403" w:rsidRPr="005E087E" w:rsidRDefault="00035403" w:rsidP="00014CF9">
      <w:pPr>
        <w:pStyle w:val="ListParagraph"/>
        <w:autoSpaceDE w:val="0"/>
        <w:autoSpaceDN w:val="0"/>
        <w:adjustRightInd w:val="0"/>
        <w:spacing w:after="0" w:line="240" w:lineRule="auto"/>
        <w:ind w:left="0"/>
        <w:rPr>
          <w:rFonts w:ascii="Arial" w:hAnsi="Arial" w:cs="Arial"/>
          <w:color w:val="000000"/>
          <w:sz w:val="20"/>
          <w:szCs w:val="20"/>
        </w:rPr>
      </w:pPr>
      <w:r w:rsidRPr="005E087E">
        <w:rPr>
          <w:rFonts w:ascii="Arial" w:hAnsi="Arial" w:cs="Arial"/>
          <w:color w:val="000000"/>
          <w:sz w:val="20"/>
          <w:szCs w:val="20"/>
        </w:rPr>
        <w:tab/>
      </w:r>
      <w:r w:rsidRPr="005E087E">
        <w:rPr>
          <w:rFonts w:ascii="Arial" w:hAnsi="Arial" w:cs="Arial"/>
          <w:b/>
          <w:color w:val="000000"/>
          <w:sz w:val="20"/>
          <w:szCs w:val="20"/>
        </w:rPr>
        <w:t xml:space="preserve">Examples: </w:t>
      </w:r>
      <w:r w:rsidRPr="005E087E">
        <w:rPr>
          <w:rFonts w:ascii="Arial" w:hAnsi="Arial" w:cs="Arial"/>
          <w:color w:val="000000"/>
          <w:sz w:val="20"/>
          <w:szCs w:val="20"/>
        </w:rPr>
        <w:t xml:space="preserve">Ghost Dance, Dawes Severalty Act, Carlyle Indian Boarding School, Helen Hunt Jackson, Indian Reorganization Act 1934, </w:t>
      </w:r>
    </w:p>
    <w:p w:rsidR="00035403" w:rsidRPr="005E087E" w:rsidRDefault="00035403" w:rsidP="00014CF9">
      <w:pPr>
        <w:pStyle w:val="ListParagraph"/>
        <w:autoSpaceDE w:val="0"/>
        <w:autoSpaceDN w:val="0"/>
        <w:adjustRightInd w:val="0"/>
        <w:spacing w:after="0" w:line="240" w:lineRule="auto"/>
        <w:ind w:left="0"/>
        <w:rPr>
          <w:rFonts w:ascii="Arial" w:hAnsi="Arial" w:cs="Arial"/>
          <w:color w:val="000000"/>
          <w:sz w:val="20"/>
          <w:szCs w:val="20"/>
        </w:rPr>
      </w:pPr>
    </w:p>
    <w:tbl>
      <w:tblPr>
        <w:tblStyle w:val="TableGrid"/>
        <w:tblW w:w="14580" w:type="dxa"/>
        <w:tblInd w:w="-95" w:type="dxa"/>
        <w:tblLook w:val="00A0" w:firstRow="1" w:lastRow="0" w:firstColumn="1" w:lastColumn="0" w:noHBand="0" w:noVBand="0"/>
      </w:tblPr>
      <w:tblGrid>
        <w:gridCol w:w="2340"/>
        <w:gridCol w:w="3690"/>
        <w:gridCol w:w="8550"/>
      </w:tblGrid>
      <w:tr w:rsidR="00035403" w:rsidRPr="005E087E" w:rsidTr="00102D5A">
        <w:tc>
          <w:tcPr>
            <w:tcW w:w="2340" w:type="dxa"/>
            <w:shd w:val="pct20" w:color="auto" w:fill="auto"/>
          </w:tcPr>
          <w:p w:rsidR="00035403" w:rsidRPr="005E087E" w:rsidRDefault="00035403"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35403" w:rsidRPr="005E087E" w:rsidRDefault="00035403"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35403" w:rsidRPr="005E087E" w:rsidRDefault="00035403"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35403" w:rsidRPr="005E087E" w:rsidTr="00102D5A">
        <w:trPr>
          <w:trHeight w:val="1034"/>
        </w:trPr>
        <w:tc>
          <w:tcPr>
            <w:tcW w:w="2340" w:type="dxa"/>
          </w:tcPr>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tc>
        <w:tc>
          <w:tcPr>
            <w:tcW w:w="3690" w:type="dxa"/>
          </w:tcPr>
          <w:p w:rsidR="00035403" w:rsidRPr="005E087E" w:rsidRDefault="00035403" w:rsidP="00102D5A">
            <w:pPr>
              <w:autoSpaceDE w:val="0"/>
              <w:autoSpaceDN w:val="0"/>
              <w:adjustRightInd w:val="0"/>
              <w:contextualSpacing/>
              <w:rPr>
                <w:rFonts w:ascii="Arial" w:hAnsi="Arial" w:cs="Arial"/>
                <w:b/>
                <w:color w:val="000000"/>
                <w:sz w:val="20"/>
                <w:szCs w:val="20"/>
              </w:rPr>
            </w:pPr>
          </w:p>
        </w:tc>
        <w:tc>
          <w:tcPr>
            <w:tcW w:w="8550" w:type="dxa"/>
          </w:tcPr>
          <w:p w:rsidR="00035403" w:rsidRPr="005E087E" w:rsidRDefault="00035403" w:rsidP="00102D5A">
            <w:pPr>
              <w:autoSpaceDE w:val="0"/>
              <w:autoSpaceDN w:val="0"/>
              <w:adjustRightInd w:val="0"/>
              <w:contextualSpacing/>
              <w:rPr>
                <w:rFonts w:ascii="Arial" w:hAnsi="Arial" w:cs="Arial"/>
                <w:color w:val="000000"/>
                <w:sz w:val="20"/>
                <w:szCs w:val="20"/>
              </w:rPr>
            </w:pPr>
          </w:p>
        </w:tc>
      </w:tr>
      <w:tr w:rsidR="00035403" w:rsidRPr="005E087E" w:rsidTr="00102D5A">
        <w:tc>
          <w:tcPr>
            <w:tcW w:w="2340" w:type="dxa"/>
          </w:tcPr>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p w:rsidR="00035403" w:rsidRPr="005E087E" w:rsidRDefault="00035403" w:rsidP="00102D5A">
            <w:pPr>
              <w:autoSpaceDE w:val="0"/>
              <w:autoSpaceDN w:val="0"/>
              <w:adjustRightInd w:val="0"/>
              <w:contextualSpacing/>
              <w:jc w:val="center"/>
              <w:rPr>
                <w:rFonts w:ascii="Arial" w:hAnsi="Arial" w:cs="Arial"/>
                <w:b/>
                <w:color w:val="000000"/>
                <w:sz w:val="20"/>
                <w:szCs w:val="20"/>
              </w:rPr>
            </w:pPr>
          </w:p>
        </w:tc>
        <w:tc>
          <w:tcPr>
            <w:tcW w:w="3690" w:type="dxa"/>
          </w:tcPr>
          <w:p w:rsidR="00035403" w:rsidRPr="005E087E" w:rsidRDefault="00035403" w:rsidP="00102D5A">
            <w:pPr>
              <w:autoSpaceDE w:val="0"/>
              <w:autoSpaceDN w:val="0"/>
              <w:adjustRightInd w:val="0"/>
              <w:contextualSpacing/>
              <w:jc w:val="center"/>
              <w:rPr>
                <w:rFonts w:ascii="Arial" w:hAnsi="Arial" w:cs="Arial"/>
                <w:b/>
                <w:color w:val="000000"/>
                <w:sz w:val="20"/>
                <w:szCs w:val="20"/>
              </w:rPr>
            </w:pPr>
          </w:p>
        </w:tc>
        <w:tc>
          <w:tcPr>
            <w:tcW w:w="8550" w:type="dxa"/>
          </w:tcPr>
          <w:p w:rsidR="00035403" w:rsidRPr="005E087E" w:rsidRDefault="00035403" w:rsidP="00102D5A">
            <w:pPr>
              <w:autoSpaceDE w:val="0"/>
              <w:autoSpaceDN w:val="0"/>
              <w:adjustRightInd w:val="0"/>
              <w:contextualSpacing/>
              <w:jc w:val="center"/>
              <w:rPr>
                <w:rFonts w:ascii="Arial" w:hAnsi="Arial" w:cs="Arial"/>
                <w:b/>
                <w:color w:val="000000"/>
                <w:sz w:val="20"/>
                <w:szCs w:val="20"/>
              </w:rPr>
            </w:pPr>
          </w:p>
        </w:tc>
      </w:tr>
    </w:tbl>
    <w:p w:rsidR="00035403" w:rsidRPr="005E087E" w:rsidRDefault="00035403" w:rsidP="00035403">
      <w:pPr>
        <w:autoSpaceDE w:val="0"/>
        <w:autoSpaceDN w:val="0"/>
        <w:adjustRightInd w:val="0"/>
        <w:spacing w:after="0" w:line="240" w:lineRule="auto"/>
        <w:rPr>
          <w:rFonts w:ascii="Arial" w:hAnsi="Arial" w:cs="Arial"/>
          <w:color w:val="000000"/>
          <w:sz w:val="20"/>
          <w:szCs w:val="20"/>
        </w:rPr>
      </w:pPr>
      <w:r w:rsidRPr="005E087E">
        <w:rPr>
          <w:rFonts w:ascii="Arial" w:hAnsi="Arial" w:cs="Arial"/>
          <w:color w:val="000000"/>
          <w:sz w:val="20"/>
          <w:szCs w:val="20"/>
        </w:rPr>
        <w:tab/>
      </w:r>
    </w:p>
    <w:p w:rsidR="00035403" w:rsidRPr="005E087E" w:rsidRDefault="00035403" w:rsidP="00014CF9">
      <w:pPr>
        <w:pStyle w:val="ListParagraph"/>
        <w:autoSpaceDE w:val="0"/>
        <w:autoSpaceDN w:val="0"/>
        <w:adjustRightInd w:val="0"/>
        <w:spacing w:after="0" w:line="240" w:lineRule="auto"/>
        <w:ind w:left="0"/>
        <w:rPr>
          <w:rFonts w:ascii="Arial" w:hAnsi="Arial" w:cs="Arial"/>
          <w:color w:val="000000"/>
          <w:sz w:val="20"/>
          <w:szCs w:val="20"/>
        </w:rPr>
      </w:pPr>
    </w:p>
    <w:p w:rsidR="00035403" w:rsidRPr="005E087E" w:rsidRDefault="00035403" w:rsidP="00014CF9">
      <w:pPr>
        <w:pStyle w:val="ListParagraph"/>
        <w:autoSpaceDE w:val="0"/>
        <w:autoSpaceDN w:val="0"/>
        <w:adjustRightInd w:val="0"/>
        <w:spacing w:after="0" w:line="240" w:lineRule="auto"/>
        <w:ind w:left="0"/>
        <w:rPr>
          <w:rFonts w:ascii="Arial" w:hAnsi="Arial" w:cs="Arial"/>
          <w:color w:val="000000"/>
          <w:sz w:val="20"/>
          <w:szCs w:val="20"/>
        </w:rPr>
      </w:pPr>
      <w:r w:rsidRPr="005E087E">
        <w:rPr>
          <w:rFonts w:ascii="Arial" w:hAnsi="Arial" w:cs="Arial"/>
          <w:color w:val="000000"/>
          <w:sz w:val="20"/>
          <w:szCs w:val="20"/>
          <w:u w:val="single"/>
        </w:rPr>
        <w:t>Key Concept 6.3:</w:t>
      </w:r>
      <w:r w:rsidRPr="005E087E">
        <w:rPr>
          <w:rFonts w:ascii="Arial" w:hAnsi="Arial" w:cs="Arial"/>
          <w:color w:val="000000"/>
          <w:sz w:val="20"/>
          <w:szCs w:val="20"/>
        </w:rPr>
        <w:t xml:space="preserve"> </w:t>
      </w:r>
      <w:r w:rsidRPr="005E087E">
        <w:rPr>
          <w:rFonts w:ascii="Arial" w:hAnsi="Arial" w:cs="Arial"/>
          <w:color w:val="000000"/>
          <w:sz w:val="20"/>
          <w:szCs w:val="20"/>
          <w:highlight w:val="yellow"/>
        </w:rPr>
        <w:t>The Gilded Age produced new cultural and intellectual movements, public reform efforts, and political debates over economic and social policies.</w:t>
      </w:r>
      <w:r w:rsidRPr="005E087E">
        <w:rPr>
          <w:rFonts w:ascii="Arial" w:hAnsi="Arial" w:cs="Arial"/>
          <w:color w:val="000000"/>
          <w:sz w:val="20"/>
          <w:szCs w:val="20"/>
        </w:rPr>
        <w:t xml:space="preserve"> </w:t>
      </w:r>
    </w:p>
    <w:p w:rsidR="00313E59" w:rsidRPr="005E087E" w:rsidRDefault="00313E59" w:rsidP="00014CF9">
      <w:pPr>
        <w:pStyle w:val="ListParagraph"/>
        <w:autoSpaceDE w:val="0"/>
        <w:autoSpaceDN w:val="0"/>
        <w:adjustRightInd w:val="0"/>
        <w:spacing w:after="0" w:line="240" w:lineRule="auto"/>
        <w:ind w:left="0"/>
        <w:rPr>
          <w:rFonts w:ascii="Arial" w:hAnsi="Arial" w:cs="Arial"/>
          <w:color w:val="000000"/>
          <w:sz w:val="20"/>
          <w:szCs w:val="20"/>
        </w:rPr>
      </w:pPr>
    </w:p>
    <w:p w:rsidR="00313E59" w:rsidRPr="005E087E" w:rsidRDefault="00313E59" w:rsidP="00014CF9">
      <w:pPr>
        <w:pStyle w:val="ListParagraph"/>
        <w:autoSpaceDE w:val="0"/>
        <w:autoSpaceDN w:val="0"/>
        <w:adjustRightInd w:val="0"/>
        <w:spacing w:after="0" w:line="240" w:lineRule="auto"/>
        <w:ind w:left="0"/>
        <w:rPr>
          <w:rFonts w:ascii="Arial" w:hAnsi="Arial" w:cs="Arial"/>
          <w:color w:val="000000"/>
          <w:sz w:val="20"/>
          <w:szCs w:val="20"/>
          <w:highlight w:val="yellow"/>
        </w:rPr>
      </w:pPr>
      <w:r w:rsidRPr="005E087E">
        <w:rPr>
          <w:rFonts w:ascii="Arial" w:hAnsi="Arial" w:cs="Arial"/>
          <w:color w:val="000000"/>
          <w:sz w:val="20"/>
          <w:szCs w:val="20"/>
          <w:highlight w:val="yellow"/>
        </w:rPr>
        <w:t xml:space="preserve">I. New cultural and intellectual movements both buttressed and challenged the social order of the Gilded Age. </w:t>
      </w:r>
    </w:p>
    <w:p w:rsidR="00035403" w:rsidRPr="005E087E" w:rsidRDefault="00035403" w:rsidP="00014CF9">
      <w:pPr>
        <w:pStyle w:val="ListParagraph"/>
        <w:autoSpaceDE w:val="0"/>
        <w:autoSpaceDN w:val="0"/>
        <w:adjustRightInd w:val="0"/>
        <w:spacing w:after="0" w:line="240" w:lineRule="auto"/>
        <w:ind w:left="0"/>
        <w:rPr>
          <w:rFonts w:ascii="Arial" w:hAnsi="Arial" w:cs="Arial"/>
          <w:color w:val="000000"/>
          <w:sz w:val="20"/>
          <w:szCs w:val="20"/>
          <w:highlight w:val="yellow"/>
        </w:rPr>
      </w:pPr>
    </w:p>
    <w:p w:rsidR="00313E59" w:rsidRPr="005E087E" w:rsidRDefault="00313E59" w:rsidP="00014CF9">
      <w:pPr>
        <w:pStyle w:val="ListParagraph"/>
        <w:autoSpaceDE w:val="0"/>
        <w:autoSpaceDN w:val="0"/>
        <w:adjustRightInd w:val="0"/>
        <w:spacing w:after="0" w:line="240" w:lineRule="auto"/>
        <w:ind w:left="0"/>
        <w:rPr>
          <w:rFonts w:ascii="Arial" w:hAnsi="Arial" w:cs="Arial"/>
          <w:color w:val="000000"/>
          <w:sz w:val="20"/>
          <w:szCs w:val="20"/>
        </w:rPr>
      </w:pPr>
      <w:r w:rsidRPr="005E087E">
        <w:rPr>
          <w:rFonts w:ascii="Arial" w:hAnsi="Arial" w:cs="Arial"/>
          <w:color w:val="000000"/>
          <w:sz w:val="20"/>
          <w:szCs w:val="20"/>
          <w:highlight w:val="yellow"/>
        </w:rPr>
        <w:tab/>
        <w:t>A. Social commentators advocated theories later described as Social Darwinism to justify the success of those at the top of the socioeconomic structure as both appropriate and inevitable.</w:t>
      </w:r>
      <w:r w:rsidRPr="005E087E">
        <w:rPr>
          <w:rFonts w:ascii="Arial" w:hAnsi="Arial" w:cs="Arial"/>
          <w:color w:val="000000"/>
          <w:sz w:val="20"/>
          <w:szCs w:val="20"/>
        </w:rPr>
        <w:t xml:space="preserve"> </w:t>
      </w:r>
    </w:p>
    <w:p w:rsidR="00313E59" w:rsidRPr="005E087E" w:rsidRDefault="00313E59" w:rsidP="00014CF9">
      <w:pPr>
        <w:pStyle w:val="ListParagraph"/>
        <w:autoSpaceDE w:val="0"/>
        <w:autoSpaceDN w:val="0"/>
        <w:adjustRightInd w:val="0"/>
        <w:spacing w:after="0" w:line="240" w:lineRule="auto"/>
        <w:ind w:left="0"/>
        <w:rPr>
          <w:rFonts w:ascii="Arial" w:hAnsi="Arial" w:cs="Arial"/>
          <w:color w:val="000000"/>
          <w:sz w:val="20"/>
          <w:szCs w:val="20"/>
        </w:rPr>
      </w:pPr>
    </w:p>
    <w:p w:rsidR="00313E59" w:rsidRPr="005E087E" w:rsidRDefault="00313E59" w:rsidP="00014CF9">
      <w:pPr>
        <w:pStyle w:val="ListParagraph"/>
        <w:autoSpaceDE w:val="0"/>
        <w:autoSpaceDN w:val="0"/>
        <w:adjustRightInd w:val="0"/>
        <w:spacing w:after="0" w:line="240" w:lineRule="auto"/>
        <w:ind w:left="0"/>
        <w:rPr>
          <w:rFonts w:ascii="Arial" w:hAnsi="Arial" w:cs="Arial"/>
          <w:i/>
          <w:color w:val="000000"/>
          <w:sz w:val="20"/>
          <w:szCs w:val="20"/>
        </w:rPr>
      </w:pPr>
      <w:r w:rsidRPr="005E087E">
        <w:rPr>
          <w:rFonts w:ascii="Arial" w:hAnsi="Arial" w:cs="Arial"/>
          <w:color w:val="000000"/>
          <w:sz w:val="20"/>
          <w:szCs w:val="20"/>
        </w:rPr>
        <w:tab/>
      </w:r>
      <w:r w:rsidRPr="005E087E">
        <w:rPr>
          <w:rFonts w:ascii="Arial" w:hAnsi="Arial" w:cs="Arial"/>
          <w:b/>
          <w:color w:val="000000"/>
          <w:sz w:val="20"/>
          <w:szCs w:val="20"/>
        </w:rPr>
        <w:t xml:space="preserve">Examples: Social Darwinism, </w:t>
      </w:r>
      <w:r w:rsidRPr="005E087E">
        <w:rPr>
          <w:rFonts w:ascii="Arial" w:hAnsi="Arial" w:cs="Arial"/>
          <w:color w:val="000000"/>
          <w:sz w:val="20"/>
          <w:szCs w:val="20"/>
        </w:rPr>
        <w:t>Charles Darwin, natural selection, Horatio Algar, Laizzes-faire, Herbert Spencer, William Graham Sumner</w:t>
      </w:r>
    </w:p>
    <w:p w:rsidR="00313E59" w:rsidRPr="005E087E" w:rsidRDefault="00313E59" w:rsidP="00014CF9">
      <w:pPr>
        <w:pStyle w:val="ListParagraph"/>
        <w:autoSpaceDE w:val="0"/>
        <w:autoSpaceDN w:val="0"/>
        <w:adjustRightInd w:val="0"/>
        <w:spacing w:after="0" w:line="240" w:lineRule="auto"/>
        <w:ind w:left="0"/>
        <w:rPr>
          <w:rFonts w:ascii="Arial" w:hAnsi="Arial" w:cs="Arial"/>
          <w:i/>
          <w:color w:val="000000"/>
          <w:sz w:val="20"/>
          <w:szCs w:val="20"/>
        </w:rPr>
      </w:pPr>
    </w:p>
    <w:tbl>
      <w:tblPr>
        <w:tblStyle w:val="TableGrid"/>
        <w:tblW w:w="14580" w:type="dxa"/>
        <w:tblInd w:w="-95" w:type="dxa"/>
        <w:tblLook w:val="00A0" w:firstRow="1" w:lastRow="0" w:firstColumn="1" w:lastColumn="0" w:noHBand="0" w:noVBand="0"/>
      </w:tblPr>
      <w:tblGrid>
        <w:gridCol w:w="2340"/>
        <w:gridCol w:w="3690"/>
        <w:gridCol w:w="8550"/>
      </w:tblGrid>
      <w:tr w:rsidR="00313E59" w:rsidRPr="005E087E" w:rsidTr="00102D5A">
        <w:tc>
          <w:tcPr>
            <w:tcW w:w="2340" w:type="dxa"/>
            <w:shd w:val="pct20" w:color="auto" w:fill="auto"/>
          </w:tcPr>
          <w:p w:rsidR="00313E59" w:rsidRPr="005E087E" w:rsidRDefault="00313E59"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313E59" w:rsidRPr="005E087E" w:rsidRDefault="00313E59"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313E59" w:rsidRPr="005E087E" w:rsidRDefault="00313E59"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313E59" w:rsidRPr="005E087E" w:rsidTr="00102D5A">
        <w:trPr>
          <w:trHeight w:val="1034"/>
        </w:trPr>
        <w:tc>
          <w:tcPr>
            <w:tcW w:w="2340" w:type="dxa"/>
          </w:tcPr>
          <w:p w:rsidR="00313E59" w:rsidRPr="005E087E" w:rsidRDefault="00313E59" w:rsidP="00102D5A">
            <w:pPr>
              <w:autoSpaceDE w:val="0"/>
              <w:autoSpaceDN w:val="0"/>
              <w:adjustRightInd w:val="0"/>
              <w:contextualSpacing/>
              <w:jc w:val="center"/>
              <w:rPr>
                <w:rFonts w:ascii="Arial" w:hAnsi="Arial" w:cs="Arial"/>
                <w:b/>
                <w:color w:val="000000"/>
                <w:sz w:val="20"/>
                <w:szCs w:val="20"/>
              </w:rPr>
            </w:pPr>
          </w:p>
          <w:p w:rsidR="00313E59" w:rsidRPr="005E087E" w:rsidRDefault="00313E59" w:rsidP="00102D5A">
            <w:pPr>
              <w:autoSpaceDE w:val="0"/>
              <w:autoSpaceDN w:val="0"/>
              <w:adjustRightInd w:val="0"/>
              <w:contextualSpacing/>
              <w:jc w:val="center"/>
              <w:rPr>
                <w:rFonts w:ascii="Arial" w:hAnsi="Arial" w:cs="Arial"/>
                <w:b/>
                <w:color w:val="000000"/>
                <w:sz w:val="20"/>
                <w:szCs w:val="20"/>
              </w:rPr>
            </w:pPr>
          </w:p>
          <w:p w:rsidR="00313E59" w:rsidRPr="005E087E" w:rsidRDefault="00313E59" w:rsidP="00102D5A">
            <w:pPr>
              <w:autoSpaceDE w:val="0"/>
              <w:autoSpaceDN w:val="0"/>
              <w:adjustRightInd w:val="0"/>
              <w:contextualSpacing/>
              <w:jc w:val="center"/>
              <w:rPr>
                <w:rFonts w:ascii="Arial" w:hAnsi="Arial" w:cs="Arial"/>
                <w:b/>
                <w:color w:val="000000"/>
                <w:sz w:val="20"/>
                <w:szCs w:val="20"/>
              </w:rPr>
            </w:pPr>
          </w:p>
          <w:p w:rsidR="00313E59" w:rsidRPr="005E087E" w:rsidRDefault="00313E59" w:rsidP="00102D5A">
            <w:pPr>
              <w:autoSpaceDE w:val="0"/>
              <w:autoSpaceDN w:val="0"/>
              <w:adjustRightInd w:val="0"/>
              <w:contextualSpacing/>
              <w:jc w:val="center"/>
              <w:rPr>
                <w:rFonts w:ascii="Arial" w:hAnsi="Arial" w:cs="Arial"/>
                <w:b/>
                <w:color w:val="000000"/>
                <w:sz w:val="20"/>
                <w:szCs w:val="20"/>
              </w:rPr>
            </w:pPr>
          </w:p>
          <w:p w:rsidR="00313E59" w:rsidRPr="005E087E" w:rsidRDefault="00313E59" w:rsidP="00102D5A">
            <w:pPr>
              <w:autoSpaceDE w:val="0"/>
              <w:autoSpaceDN w:val="0"/>
              <w:adjustRightInd w:val="0"/>
              <w:contextualSpacing/>
              <w:jc w:val="center"/>
              <w:rPr>
                <w:rFonts w:ascii="Arial" w:hAnsi="Arial" w:cs="Arial"/>
                <w:b/>
                <w:color w:val="000000"/>
                <w:sz w:val="20"/>
                <w:szCs w:val="20"/>
              </w:rPr>
            </w:pPr>
          </w:p>
          <w:p w:rsidR="00313E59" w:rsidRPr="005E087E" w:rsidRDefault="00313E59" w:rsidP="00102D5A">
            <w:pPr>
              <w:autoSpaceDE w:val="0"/>
              <w:autoSpaceDN w:val="0"/>
              <w:adjustRightInd w:val="0"/>
              <w:contextualSpacing/>
              <w:jc w:val="center"/>
              <w:rPr>
                <w:rFonts w:ascii="Arial" w:hAnsi="Arial" w:cs="Arial"/>
                <w:b/>
                <w:color w:val="000000"/>
                <w:sz w:val="20"/>
                <w:szCs w:val="20"/>
              </w:rPr>
            </w:pPr>
          </w:p>
        </w:tc>
        <w:tc>
          <w:tcPr>
            <w:tcW w:w="3690" w:type="dxa"/>
          </w:tcPr>
          <w:p w:rsidR="00313E59" w:rsidRPr="005E087E" w:rsidRDefault="00313E59" w:rsidP="00102D5A">
            <w:pPr>
              <w:autoSpaceDE w:val="0"/>
              <w:autoSpaceDN w:val="0"/>
              <w:adjustRightInd w:val="0"/>
              <w:contextualSpacing/>
              <w:rPr>
                <w:rFonts w:ascii="Arial" w:hAnsi="Arial" w:cs="Arial"/>
                <w:b/>
                <w:color w:val="000000"/>
                <w:sz w:val="20"/>
                <w:szCs w:val="20"/>
              </w:rPr>
            </w:pPr>
          </w:p>
        </w:tc>
        <w:tc>
          <w:tcPr>
            <w:tcW w:w="8550" w:type="dxa"/>
          </w:tcPr>
          <w:p w:rsidR="00313E59" w:rsidRPr="005E087E" w:rsidRDefault="00313E59" w:rsidP="00102D5A">
            <w:pPr>
              <w:autoSpaceDE w:val="0"/>
              <w:autoSpaceDN w:val="0"/>
              <w:adjustRightInd w:val="0"/>
              <w:contextualSpacing/>
              <w:rPr>
                <w:rFonts w:ascii="Arial" w:hAnsi="Arial" w:cs="Arial"/>
                <w:color w:val="000000"/>
                <w:sz w:val="20"/>
                <w:szCs w:val="20"/>
              </w:rPr>
            </w:pPr>
          </w:p>
        </w:tc>
      </w:tr>
      <w:tr w:rsidR="00313E59" w:rsidRPr="005E087E" w:rsidTr="00102D5A">
        <w:tc>
          <w:tcPr>
            <w:tcW w:w="2340" w:type="dxa"/>
          </w:tcPr>
          <w:p w:rsidR="00313E59" w:rsidRPr="005E087E" w:rsidRDefault="00313E59" w:rsidP="00102D5A">
            <w:pPr>
              <w:autoSpaceDE w:val="0"/>
              <w:autoSpaceDN w:val="0"/>
              <w:adjustRightInd w:val="0"/>
              <w:contextualSpacing/>
              <w:jc w:val="center"/>
              <w:rPr>
                <w:rFonts w:ascii="Arial" w:hAnsi="Arial" w:cs="Arial"/>
                <w:b/>
                <w:color w:val="000000"/>
                <w:sz w:val="20"/>
                <w:szCs w:val="20"/>
              </w:rPr>
            </w:pPr>
          </w:p>
          <w:p w:rsidR="00313E59" w:rsidRPr="005E087E" w:rsidRDefault="00313E59" w:rsidP="00102D5A">
            <w:pPr>
              <w:autoSpaceDE w:val="0"/>
              <w:autoSpaceDN w:val="0"/>
              <w:adjustRightInd w:val="0"/>
              <w:contextualSpacing/>
              <w:jc w:val="center"/>
              <w:rPr>
                <w:rFonts w:ascii="Arial" w:hAnsi="Arial" w:cs="Arial"/>
                <w:b/>
                <w:color w:val="000000"/>
                <w:sz w:val="20"/>
                <w:szCs w:val="20"/>
              </w:rPr>
            </w:pPr>
          </w:p>
          <w:p w:rsidR="00313E59" w:rsidRPr="005E087E" w:rsidRDefault="00313E59" w:rsidP="00102D5A">
            <w:pPr>
              <w:autoSpaceDE w:val="0"/>
              <w:autoSpaceDN w:val="0"/>
              <w:adjustRightInd w:val="0"/>
              <w:contextualSpacing/>
              <w:jc w:val="center"/>
              <w:rPr>
                <w:rFonts w:ascii="Arial" w:hAnsi="Arial" w:cs="Arial"/>
                <w:b/>
                <w:color w:val="000000"/>
                <w:sz w:val="20"/>
                <w:szCs w:val="20"/>
              </w:rPr>
            </w:pPr>
          </w:p>
          <w:p w:rsidR="00313E59" w:rsidRPr="005E087E" w:rsidRDefault="00313E59" w:rsidP="00102D5A">
            <w:pPr>
              <w:autoSpaceDE w:val="0"/>
              <w:autoSpaceDN w:val="0"/>
              <w:adjustRightInd w:val="0"/>
              <w:contextualSpacing/>
              <w:jc w:val="center"/>
              <w:rPr>
                <w:rFonts w:ascii="Arial" w:hAnsi="Arial" w:cs="Arial"/>
                <w:b/>
                <w:color w:val="000000"/>
                <w:sz w:val="20"/>
                <w:szCs w:val="20"/>
              </w:rPr>
            </w:pPr>
          </w:p>
          <w:p w:rsidR="00313E59" w:rsidRPr="005E087E" w:rsidRDefault="00313E59" w:rsidP="00102D5A">
            <w:pPr>
              <w:autoSpaceDE w:val="0"/>
              <w:autoSpaceDN w:val="0"/>
              <w:adjustRightInd w:val="0"/>
              <w:contextualSpacing/>
              <w:jc w:val="center"/>
              <w:rPr>
                <w:rFonts w:ascii="Arial" w:hAnsi="Arial" w:cs="Arial"/>
                <w:b/>
                <w:color w:val="000000"/>
                <w:sz w:val="20"/>
                <w:szCs w:val="20"/>
              </w:rPr>
            </w:pPr>
          </w:p>
          <w:p w:rsidR="00313E59" w:rsidRPr="005E087E" w:rsidRDefault="00313E59" w:rsidP="00102D5A">
            <w:pPr>
              <w:autoSpaceDE w:val="0"/>
              <w:autoSpaceDN w:val="0"/>
              <w:adjustRightInd w:val="0"/>
              <w:contextualSpacing/>
              <w:jc w:val="center"/>
              <w:rPr>
                <w:rFonts w:ascii="Arial" w:hAnsi="Arial" w:cs="Arial"/>
                <w:b/>
                <w:color w:val="000000"/>
                <w:sz w:val="20"/>
                <w:szCs w:val="20"/>
              </w:rPr>
            </w:pPr>
          </w:p>
          <w:p w:rsidR="00313E59" w:rsidRPr="005E087E" w:rsidRDefault="00313E59" w:rsidP="00102D5A">
            <w:pPr>
              <w:autoSpaceDE w:val="0"/>
              <w:autoSpaceDN w:val="0"/>
              <w:adjustRightInd w:val="0"/>
              <w:contextualSpacing/>
              <w:jc w:val="center"/>
              <w:rPr>
                <w:rFonts w:ascii="Arial" w:hAnsi="Arial" w:cs="Arial"/>
                <w:b/>
                <w:color w:val="000000"/>
                <w:sz w:val="20"/>
                <w:szCs w:val="20"/>
              </w:rPr>
            </w:pPr>
          </w:p>
        </w:tc>
        <w:tc>
          <w:tcPr>
            <w:tcW w:w="3690" w:type="dxa"/>
          </w:tcPr>
          <w:p w:rsidR="00313E59" w:rsidRPr="005E087E" w:rsidRDefault="00313E59" w:rsidP="00102D5A">
            <w:pPr>
              <w:autoSpaceDE w:val="0"/>
              <w:autoSpaceDN w:val="0"/>
              <w:adjustRightInd w:val="0"/>
              <w:contextualSpacing/>
              <w:jc w:val="center"/>
              <w:rPr>
                <w:rFonts w:ascii="Arial" w:hAnsi="Arial" w:cs="Arial"/>
                <w:b/>
                <w:color w:val="000000"/>
                <w:sz w:val="20"/>
                <w:szCs w:val="20"/>
              </w:rPr>
            </w:pPr>
          </w:p>
        </w:tc>
        <w:tc>
          <w:tcPr>
            <w:tcW w:w="8550" w:type="dxa"/>
          </w:tcPr>
          <w:p w:rsidR="00313E59" w:rsidRPr="005E087E" w:rsidRDefault="00313E59" w:rsidP="00102D5A">
            <w:pPr>
              <w:autoSpaceDE w:val="0"/>
              <w:autoSpaceDN w:val="0"/>
              <w:adjustRightInd w:val="0"/>
              <w:contextualSpacing/>
              <w:jc w:val="center"/>
              <w:rPr>
                <w:rFonts w:ascii="Arial" w:hAnsi="Arial" w:cs="Arial"/>
                <w:b/>
                <w:color w:val="000000"/>
                <w:sz w:val="20"/>
                <w:szCs w:val="20"/>
              </w:rPr>
            </w:pPr>
          </w:p>
        </w:tc>
      </w:tr>
    </w:tbl>
    <w:p w:rsidR="00313E59" w:rsidRPr="005E087E" w:rsidRDefault="00313E59" w:rsidP="00313E59">
      <w:pPr>
        <w:autoSpaceDE w:val="0"/>
        <w:autoSpaceDN w:val="0"/>
        <w:adjustRightInd w:val="0"/>
        <w:spacing w:after="0" w:line="240" w:lineRule="auto"/>
        <w:rPr>
          <w:rFonts w:ascii="Arial" w:hAnsi="Arial" w:cs="Arial"/>
          <w:color w:val="000000"/>
          <w:sz w:val="20"/>
          <w:szCs w:val="20"/>
        </w:rPr>
      </w:pPr>
      <w:r w:rsidRPr="005E087E">
        <w:rPr>
          <w:rFonts w:ascii="Arial" w:hAnsi="Arial" w:cs="Arial"/>
          <w:color w:val="000000"/>
          <w:sz w:val="20"/>
          <w:szCs w:val="20"/>
        </w:rPr>
        <w:tab/>
      </w:r>
    </w:p>
    <w:p w:rsidR="00313E59" w:rsidRPr="005E087E" w:rsidRDefault="00313E59" w:rsidP="00014CF9">
      <w:pPr>
        <w:pStyle w:val="ListParagraph"/>
        <w:autoSpaceDE w:val="0"/>
        <w:autoSpaceDN w:val="0"/>
        <w:adjustRightInd w:val="0"/>
        <w:spacing w:after="0" w:line="240" w:lineRule="auto"/>
        <w:ind w:left="0"/>
        <w:rPr>
          <w:rFonts w:ascii="Arial" w:hAnsi="Arial" w:cs="Arial"/>
          <w:color w:val="000000"/>
          <w:sz w:val="20"/>
          <w:szCs w:val="20"/>
        </w:rPr>
      </w:pPr>
      <w:r w:rsidRPr="005E087E">
        <w:rPr>
          <w:rFonts w:ascii="Arial" w:hAnsi="Arial" w:cs="Arial"/>
          <w:color w:val="000000"/>
          <w:sz w:val="20"/>
          <w:szCs w:val="20"/>
          <w:highlight w:val="yellow"/>
        </w:rPr>
        <w:tab/>
        <w:t xml:space="preserve">B. Some business leaders argued that the wealthy had a moral obligation to help the less fortunate and improve society, as </w:t>
      </w:r>
      <w:r w:rsidRPr="005E087E">
        <w:rPr>
          <w:rFonts w:ascii="Arial" w:hAnsi="Arial" w:cs="Arial"/>
          <w:color w:val="000000"/>
          <w:sz w:val="20"/>
          <w:szCs w:val="20"/>
          <w:highlight w:val="yellow"/>
        </w:rPr>
        <w:tab/>
        <w:t xml:space="preserve">articulated in the idea known as the Gospel of Wealth, and they made philanthropic contributions that enhanced educational </w:t>
      </w:r>
      <w:r w:rsidRPr="005E087E">
        <w:rPr>
          <w:rFonts w:ascii="Arial" w:hAnsi="Arial" w:cs="Arial"/>
          <w:color w:val="000000"/>
          <w:sz w:val="20"/>
          <w:szCs w:val="20"/>
          <w:highlight w:val="yellow"/>
        </w:rPr>
        <w:tab/>
        <w:t>opportunities and urban environments.</w:t>
      </w:r>
      <w:r w:rsidRPr="005E087E">
        <w:rPr>
          <w:rFonts w:ascii="Arial" w:hAnsi="Arial" w:cs="Arial"/>
          <w:color w:val="000000"/>
          <w:sz w:val="20"/>
          <w:szCs w:val="20"/>
        </w:rPr>
        <w:t xml:space="preserve"> </w:t>
      </w:r>
    </w:p>
    <w:p w:rsidR="006115DC" w:rsidRPr="005E087E" w:rsidRDefault="006115DC" w:rsidP="00014CF9">
      <w:pPr>
        <w:pStyle w:val="ListParagraph"/>
        <w:autoSpaceDE w:val="0"/>
        <w:autoSpaceDN w:val="0"/>
        <w:adjustRightInd w:val="0"/>
        <w:spacing w:after="0" w:line="240" w:lineRule="auto"/>
        <w:ind w:left="0"/>
        <w:rPr>
          <w:rFonts w:ascii="Arial" w:hAnsi="Arial" w:cs="Arial"/>
          <w:color w:val="000000"/>
          <w:sz w:val="20"/>
          <w:szCs w:val="20"/>
          <w:highlight w:val="yellow"/>
        </w:rPr>
      </w:pPr>
    </w:p>
    <w:p w:rsidR="00313E59" w:rsidRPr="005E087E" w:rsidRDefault="004D46A5" w:rsidP="00014CF9">
      <w:pPr>
        <w:pStyle w:val="ListParagraph"/>
        <w:autoSpaceDE w:val="0"/>
        <w:autoSpaceDN w:val="0"/>
        <w:adjustRightInd w:val="0"/>
        <w:spacing w:after="0" w:line="240" w:lineRule="auto"/>
        <w:ind w:left="0"/>
        <w:rPr>
          <w:rFonts w:ascii="Arial" w:hAnsi="Arial" w:cs="Arial"/>
          <w:color w:val="000000"/>
          <w:sz w:val="20"/>
          <w:szCs w:val="20"/>
        </w:rPr>
      </w:pPr>
      <w:r w:rsidRPr="005E087E">
        <w:rPr>
          <w:rFonts w:ascii="Arial" w:hAnsi="Arial" w:cs="Arial"/>
          <w:color w:val="000000"/>
          <w:sz w:val="20"/>
          <w:szCs w:val="20"/>
        </w:rPr>
        <w:tab/>
      </w:r>
      <w:r w:rsidRPr="005E087E">
        <w:rPr>
          <w:rFonts w:ascii="Arial" w:hAnsi="Arial" w:cs="Arial"/>
          <w:color w:val="000000"/>
          <w:sz w:val="20"/>
          <w:szCs w:val="20"/>
        </w:rPr>
        <w:tab/>
      </w:r>
      <w:r w:rsidRPr="005E087E">
        <w:rPr>
          <w:rFonts w:ascii="Arial" w:hAnsi="Arial" w:cs="Arial"/>
          <w:b/>
          <w:color w:val="000000"/>
          <w:sz w:val="20"/>
          <w:szCs w:val="20"/>
        </w:rPr>
        <w:t>Examples: Gospel of Wealth</w:t>
      </w:r>
      <w:r w:rsidRPr="005E087E">
        <w:rPr>
          <w:rFonts w:ascii="Arial" w:hAnsi="Arial" w:cs="Arial"/>
          <w:color w:val="000000"/>
          <w:sz w:val="20"/>
          <w:szCs w:val="20"/>
        </w:rPr>
        <w:t xml:space="preserve">, Carnegie Trust, Russell Conwell “Acres of diamonds”, endowment, Rockefeller’s philanthropic legacy, Vanderbilt University, </w:t>
      </w:r>
      <w:r w:rsidRPr="005E087E">
        <w:rPr>
          <w:rFonts w:ascii="Arial" w:hAnsi="Arial" w:cs="Arial"/>
          <w:color w:val="000000"/>
          <w:sz w:val="20"/>
          <w:szCs w:val="20"/>
        </w:rPr>
        <w:tab/>
      </w:r>
      <w:r w:rsidRPr="005E087E">
        <w:rPr>
          <w:rFonts w:ascii="Arial" w:hAnsi="Arial" w:cs="Arial"/>
          <w:color w:val="000000"/>
          <w:sz w:val="20"/>
          <w:szCs w:val="20"/>
        </w:rPr>
        <w:tab/>
      </w:r>
      <w:r w:rsidRPr="005E087E">
        <w:rPr>
          <w:rFonts w:ascii="Arial" w:hAnsi="Arial" w:cs="Arial"/>
          <w:color w:val="000000"/>
          <w:sz w:val="20"/>
          <w:szCs w:val="20"/>
        </w:rPr>
        <w:tab/>
        <w:t xml:space="preserve">Stanford University, </w:t>
      </w:r>
      <w:r w:rsidRPr="005E087E">
        <w:rPr>
          <w:rFonts w:ascii="Arial" w:hAnsi="Arial" w:cs="Arial"/>
          <w:color w:val="000000"/>
          <w:sz w:val="20"/>
          <w:szCs w:val="20"/>
        </w:rPr>
        <w:tab/>
      </w:r>
      <w:r w:rsidRPr="005E087E">
        <w:rPr>
          <w:rFonts w:ascii="Arial" w:hAnsi="Arial" w:cs="Arial"/>
          <w:color w:val="000000"/>
          <w:sz w:val="20"/>
          <w:szCs w:val="20"/>
        </w:rPr>
        <w:tab/>
      </w:r>
    </w:p>
    <w:p w:rsidR="004D46A5" w:rsidRPr="005E087E" w:rsidRDefault="004D46A5" w:rsidP="00014CF9">
      <w:pPr>
        <w:pStyle w:val="ListParagraph"/>
        <w:autoSpaceDE w:val="0"/>
        <w:autoSpaceDN w:val="0"/>
        <w:adjustRightInd w:val="0"/>
        <w:spacing w:after="0" w:line="240" w:lineRule="auto"/>
        <w:ind w:left="0"/>
        <w:rPr>
          <w:rFonts w:ascii="Arial" w:hAnsi="Arial" w:cs="Arial"/>
          <w:color w:val="000000"/>
          <w:sz w:val="20"/>
          <w:szCs w:val="20"/>
        </w:rPr>
      </w:pPr>
    </w:p>
    <w:tbl>
      <w:tblPr>
        <w:tblStyle w:val="TableGrid"/>
        <w:tblW w:w="14580" w:type="dxa"/>
        <w:tblInd w:w="-95" w:type="dxa"/>
        <w:tblLook w:val="00A0" w:firstRow="1" w:lastRow="0" w:firstColumn="1" w:lastColumn="0" w:noHBand="0" w:noVBand="0"/>
      </w:tblPr>
      <w:tblGrid>
        <w:gridCol w:w="2340"/>
        <w:gridCol w:w="3690"/>
        <w:gridCol w:w="8550"/>
      </w:tblGrid>
      <w:tr w:rsidR="005673C8" w:rsidRPr="005E087E" w:rsidTr="00102D5A">
        <w:tc>
          <w:tcPr>
            <w:tcW w:w="2340" w:type="dxa"/>
            <w:shd w:val="pct20" w:color="auto" w:fill="auto"/>
          </w:tcPr>
          <w:p w:rsidR="005673C8" w:rsidRPr="005E087E" w:rsidRDefault="005673C8"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5673C8" w:rsidRPr="005E087E" w:rsidRDefault="005673C8"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5673C8" w:rsidRPr="005E087E" w:rsidRDefault="005673C8"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5673C8" w:rsidRPr="005E087E" w:rsidTr="00102D5A">
        <w:trPr>
          <w:trHeight w:val="1034"/>
        </w:trPr>
        <w:tc>
          <w:tcPr>
            <w:tcW w:w="2340" w:type="dxa"/>
          </w:tcPr>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tc>
        <w:tc>
          <w:tcPr>
            <w:tcW w:w="3690" w:type="dxa"/>
          </w:tcPr>
          <w:p w:rsidR="005673C8" w:rsidRPr="005E087E" w:rsidRDefault="005673C8" w:rsidP="00102D5A">
            <w:pPr>
              <w:autoSpaceDE w:val="0"/>
              <w:autoSpaceDN w:val="0"/>
              <w:adjustRightInd w:val="0"/>
              <w:contextualSpacing/>
              <w:rPr>
                <w:rFonts w:ascii="Arial" w:hAnsi="Arial" w:cs="Arial"/>
                <w:b/>
                <w:color w:val="000000"/>
                <w:sz w:val="20"/>
                <w:szCs w:val="20"/>
              </w:rPr>
            </w:pPr>
          </w:p>
        </w:tc>
        <w:tc>
          <w:tcPr>
            <w:tcW w:w="8550" w:type="dxa"/>
          </w:tcPr>
          <w:p w:rsidR="005673C8" w:rsidRPr="005E087E" w:rsidRDefault="005673C8" w:rsidP="00102D5A">
            <w:pPr>
              <w:autoSpaceDE w:val="0"/>
              <w:autoSpaceDN w:val="0"/>
              <w:adjustRightInd w:val="0"/>
              <w:contextualSpacing/>
              <w:rPr>
                <w:rFonts w:ascii="Arial" w:hAnsi="Arial" w:cs="Arial"/>
                <w:color w:val="000000"/>
                <w:sz w:val="20"/>
                <w:szCs w:val="20"/>
              </w:rPr>
            </w:pPr>
          </w:p>
        </w:tc>
      </w:tr>
      <w:tr w:rsidR="005673C8" w:rsidRPr="005E087E" w:rsidTr="00102D5A">
        <w:tc>
          <w:tcPr>
            <w:tcW w:w="2340" w:type="dxa"/>
          </w:tcPr>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tc>
        <w:tc>
          <w:tcPr>
            <w:tcW w:w="3690" w:type="dxa"/>
          </w:tcPr>
          <w:p w:rsidR="005673C8" w:rsidRPr="005E087E" w:rsidRDefault="005673C8" w:rsidP="00102D5A">
            <w:pPr>
              <w:autoSpaceDE w:val="0"/>
              <w:autoSpaceDN w:val="0"/>
              <w:adjustRightInd w:val="0"/>
              <w:contextualSpacing/>
              <w:jc w:val="center"/>
              <w:rPr>
                <w:rFonts w:ascii="Arial" w:hAnsi="Arial" w:cs="Arial"/>
                <w:b/>
                <w:color w:val="000000"/>
                <w:sz w:val="20"/>
                <w:szCs w:val="20"/>
              </w:rPr>
            </w:pPr>
          </w:p>
        </w:tc>
        <w:tc>
          <w:tcPr>
            <w:tcW w:w="8550" w:type="dxa"/>
          </w:tcPr>
          <w:p w:rsidR="005673C8" w:rsidRPr="005E087E" w:rsidRDefault="005673C8" w:rsidP="00102D5A">
            <w:pPr>
              <w:autoSpaceDE w:val="0"/>
              <w:autoSpaceDN w:val="0"/>
              <w:adjustRightInd w:val="0"/>
              <w:contextualSpacing/>
              <w:jc w:val="center"/>
              <w:rPr>
                <w:rFonts w:ascii="Arial" w:hAnsi="Arial" w:cs="Arial"/>
                <w:b/>
                <w:color w:val="000000"/>
                <w:sz w:val="20"/>
                <w:szCs w:val="20"/>
              </w:rPr>
            </w:pPr>
          </w:p>
        </w:tc>
      </w:tr>
    </w:tbl>
    <w:p w:rsidR="005673C8" w:rsidRPr="005E087E" w:rsidRDefault="005673C8" w:rsidP="005673C8">
      <w:pPr>
        <w:autoSpaceDE w:val="0"/>
        <w:autoSpaceDN w:val="0"/>
        <w:adjustRightInd w:val="0"/>
        <w:spacing w:after="0" w:line="240" w:lineRule="auto"/>
        <w:rPr>
          <w:rFonts w:ascii="Arial" w:hAnsi="Arial" w:cs="Arial"/>
          <w:color w:val="000000"/>
          <w:sz w:val="20"/>
          <w:szCs w:val="20"/>
        </w:rPr>
      </w:pPr>
      <w:r w:rsidRPr="005E087E">
        <w:rPr>
          <w:rFonts w:ascii="Arial" w:hAnsi="Arial" w:cs="Arial"/>
          <w:color w:val="000000"/>
          <w:sz w:val="20"/>
          <w:szCs w:val="20"/>
        </w:rPr>
        <w:tab/>
      </w:r>
    </w:p>
    <w:p w:rsidR="005673C8" w:rsidRPr="005E087E" w:rsidRDefault="005673C8" w:rsidP="00014CF9">
      <w:pPr>
        <w:pStyle w:val="ListParagraph"/>
        <w:autoSpaceDE w:val="0"/>
        <w:autoSpaceDN w:val="0"/>
        <w:adjustRightInd w:val="0"/>
        <w:spacing w:after="0" w:line="240" w:lineRule="auto"/>
        <w:ind w:left="0"/>
        <w:rPr>
          <w:rFonts w:ascii="Arial" w:hAnsi="Arial" w:cs="Arial"/>
          <w:color w:val="000000"/>
          <w:sz w:val="20"/>
          <w:szCs w:val="20"/>
        </w:rPr>
      </w:pPr>
    </w:p>
    <w:p w:rsidR="004D46A5" w:rsidRPr="005E087E" w:rsidRDefault="004D46A5" w:rsidP="00014CF9">
      <w:pPr>
        <w:pStyle w:val="ListParagraph"/>
        <w:autoSpaceDE w:val="0"/>
        <w:autoSpaceDN w:val="0"/>
        <w:adjustRightInd w:val="0"/>
        <w:spacing w:after="0" w:line="240" w:lineRule="auto"/>
        <w:ind w:left="0"/>
        <w:rPr>
          <w:rFonts w:ascii="Arial" w:hAnsi="Arial" w:cs="Arial"/>
          <w:color w:val="000000"/>
          <w:sz w:val="20"/>
          <w:szCs w:val="20"/>
        </w:rPr>
      </w:pPr>
      <w:r w:rsidRPr="005E087E">
        <w:rPr>
          <w:rFonts w:ascii="Arial" w:hAnsi="Arial" w:cs="Arial"/>
          <w:color w:val="000000"/>
          <w:sz w:val="20"/>
          <w:szCs w:val="20"/>
        </w:rPr>
        <w:tab/>
      </w:r>
      <w:r w:rsidRPr="005E087E">
        <w:rPr>
          <w:rFonts w:ascii="Arial" w:hAnsi="Arial" w:cs="Arial"/>
          <w:color w:val="000000"/>
          <w:sz w:val="20"/>
          <w:szCs w:val="20"/>
          <w:highlight w:val="yellow"/>
        </w:rPr>
        <w:t>C. A number of artists and critics, including agrarians, utopians, socialists, and advocates of the Social Gospel, championed alternative visions for the economy and U.S. society.</w:t>
      </w:r>
      <w:r w:rsidRPr="005E087E">
        <w:rPr>
          <w:rFonts w:ascii="Arial" w:hAnsi="Arial" w:cs="Arial"/>
          <w:color w:val="000000"/>
          <w:sz w:val="20"/>
          <w:szCs w:val="20"/>
        </w:rPr>
        <w:t xml:space="preserve"> </w:t>
      </w:r>
    </w:p>
    <w:p w:rsidR="004D46A5" w:rsidRPr="005E087E" w:rsidRDefault="004D46A5" w:rsidP="00014CF9">
      <w:pPr>
        <w:pStyle w:val="ListParagraph"/>
        <w:autoSpaceDE w:val="0"/>
        <w:autoSpaceDN w:val="0"/>
        <w:adjustRightInd w:val="0"/>
        <w:spacing w:after="0" w:line="240" w:lineRule="auto"/>
        <w:ind w:left="0"/>
        <w:rPr>
          <w:rFonts w:ascii="Arial" w:hAnsi="Arial" w:cs="Arial"/>
          <w:color w:val="000000"/>
          <w:sz w:val="20"/>
          <w:szCs w:val="20"/>
        </w:rPr>
      </w:pPr>
      <w:r w:rsidRPr="005E087E">
        <w:rPr>
          <w:rFonts w:ascii="Arial" w:hAnsi="Arial" w:cs="Arial"/>
          <w:color w:val="000000"/>
          <w:sz w:val="20"/>
          <w:szCs w:val="20"/>
        </w:rPr>
        <w:lastRenderedPageBreak/>
        <w:tab/>
      </w:r>
    </w:p>
    <w:p w:rsidR="004D46A5" w:rsidRPr="005E087E" w:rsidRDefault="004D46A5" w:rsidP="00014CF9">
      <w:pPr>
        <w:pStyle w:val="ListParagraph"/>
        <w:autoSpaceDE w:val="0"/>
        <w:autoSpaceDN w:val="0"/>
        <w:adjustRightInd w:val="0"/>
        <w:spacing w:after="0" w:line="240" w:lineRule="auto"/>
        <w:ind w:left="0"/>
        <w:rPr>
          <w:rFonts w:ascii="Arial" w:hAnsi="Arial" w:cs="Arial"/>
          <w:color w:val="000000"/>
          <w:sz w:val="20"/>
          <w:szCs w:val="20"/>
        </w:rPr>
      </w:pPr>
      <w:r w:rsidRPr="005E087E">
        <w:rPr>
          <w:rFonts w:ascii="Arial" w:hAnsi="Arial" w:cs="Arial"/>
          <w:color w:val="000000"/>
          <w:sz w:val="20"/>
          <w:szCs w:val="20"/>
        </w:rPr>
        <w:tab/>
      </w:r>
      <w:r w:rsidRPr="005E087E">
        <w:rPr>
          <w:rFonts w:ascii="Arial" w:hAnsi="Arial" w:cs="Arial"/>
          <w:color w:val="000000"/>
          <w:sz w:val="20"/>
          <w:szCs w:val="20"/>
        </w:rPr>
        <w:tab/>
      </w:r>
      <w:r w:rsidR="005673C8" w:rsidRPr="005E087E">
        <w:rPr>
          <w:rFonts w:ascii="Arial" w:hAnsi="Arial" w:cs="Arial"/>
          <w:b/>
          <w:color w:val="000000"/>
          <w:sz w:val="20"/>
          <w:szCs w:val="20"/>
        </w:rPr>
        <w:t xml:space="preserve">Examples: Social Gospel, </w:t>
      </w:r>
      <w:r w:rsidR="005673C8" w:rsidRPr="005E087E">
        <w:rPr>
          <w:rFonts w:ascii="Arial" w:hAnsi="Arial" w:cs="Arial"/>
          <w:color w:val="000000"/>
          <w:sz w:val="20"/>
          <w:szCs w:val="20"/>
        </w:rPr>
        <w:t xml:space="preserve">Henry George, Edward Bellamy, Edwin L. Godkin, settlement houses, Salvation Army, socialism, Women’s Christian Temperance Union, YMCA, Mary Baker Eddy, Dwight L. Moody, Cardinal Gibbons, Harry Hopkins, Walter Rauschenbusch, Lilian Wald, Florence Kelley, U.S. Fish Commision 1871, Sierra Club 1892, conservationists/preservationists, Winslow Homer, Thomas Eakins, George Bellows, Ashcan School, Mark Twain, Steven Crane, Jack London, Kate Chopin, Frank Norris, Bret Harte, </w:t>
      </w:r>
    </w:p>
    <w:p w:rsidR="004D46A5" w:rsidRPr="005E087E" w:rsidRDefault="004D46A5" w:rsidP="00014CF9">
      <w:pPr>
        <w:pStyle w:val="ListParagraph"/>
        <w:autoSpaceDE w:val="0"/>
        <w:autoSpaceDN w:val="0"/>
        <w:adjustRightInd w:val="0"/>
        <w:spacing w:after="0" w:line="240" w:lineRule="auto"/>
        <w:ind w:left="0"/>
        <w:rPr>
          <w:rFonts w:ascii="Arial" w:hAnsi="Arial" w:cs="Arial"/>
          <w:color w:val="000000"/>
          <w:sz w:val="20"/>
          <w:szCs w:val="20"/>
        </w:rPr>
      </w:pPr>
      <w:r w:rsidRPr="005E087E">
        <w:rPr>
          <w:rFonts w:ascii="Arial" w:hAnsi="Arial" w:cs="Arial"/>
          <w:color w:val="000000"/>
          <w:sz w:val="20"/>
          <w:szCs w:val="20"/>
        </w:rPr>
        <w:t xml:space="preserve"> </w:t>
      </w:r>
    </w:p>
    <w:tbl>
      <w:tblPr>
        <w:tblStyle w:val="TableGrid"/>
        <w:tblW w:w="14580" w:type="dxa"/>
        <w:tblInd w:w="-95" w:type="dxa"/>
        <w:tblLook w:val="00A0" w:firstRow="1" w:lastRow="0" w:firstColumn="1" w:lastColumn="0" w:noHBand="0" w:noVBand="0"/>
      </w:tblPr>
      <w:tblGrid>
        <w:gridCol w:w="2340"/>
        <w:gridCol w:w="3690"/>
        <w:gridCol w:w="8550"/>
      </w:tblGrid>
      <w:tr w:rsidR="005673C8" w:rsidRPr="005E087E" w:rsidTr="00102D5A">
        <w:tc>
          <w:tcPr>
            <w:tcW w:w="2340" w:type="dxa"/>
            <w:shd w:val="pct20" w:color="auto" w:fill="auto"/>
          </w:tcPr>
          <w:p w:rsidR="005673C8" w:rsidRPr="005E087E" w:rsidRDefault="005673C8"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5673C8" w:rsidRPr="005E087E" w:rsidRDefault="005673C8"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5673C8" w:rsidRPr="005E087E" w:rsidRDefault="005673C8" w:rsidP="00102D5A">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5673C8" w:rsidRPr="005E087E" w:rsidTr="00102D5A">
        <w:trPr>
          <w:trHeight w:val="1034"/>
        </w:trPr>
        <w:tc>
          <w:tcPr>
            <w:tcW w:w="2340" w:type="dxa"/>
          </w:tcPr>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tc>
        <w:tc>
          <w:tcPr>
            <w:tcW w:w="3690" w:type="dxa"/>
          </w:tcPr>
          <w:p w:rsidR="005673C8" w:rsidRPr="005E087E" w:rsidRDefault="005673C8" w:rsidP="00102D5A">
            <w:pPr>
              <w:autoSpaceDE w:val="0"/>
              <w:autoSpaceDN w:val="0"/>
              <w:adjustRightInd w:val="0"/>
              <w:contextualSpacing/>
              <w:rPr>
                <w:rFonts w:ascii="Arial" w:hAnsi="Arial" w:cs="Arial"/>
                <w:b/>
                <w:color w:val="000000"/>
                <w:sz w:val="20"/>
                <w:szCs w:val="20"/>
              </w:rPr>
            </w:pPr>
          </w:p>
        </w:tc>
        <w:tc>
          <w:tcPr>
            <w:tcW w:w="8550" w:type="dxa"/>
          </w:tcPr>
          <w:p w:rsidR="005673C8" w:rsidRPr="005E087E" w:rsidRDefault="005673C8" w:rsidP="00102D5A">
            <w:pPr>
              <w:autoSpaceDE w:val="0"/>
              <w:autoSpaceDN w:val="0"/>
              <w:adjustRightInd w:val="0"/>
              <w:contextualSpacing/>
              <w:rPr>
                <w:rFonts w:ascii="Arial" w:hAnsi="Arial" w:cs="Arial"/>
                <w:color w:val="000000"/>
                <w:sz w:val="20"/>
                <w:szCs w:val="20"/>
              </w:rPr>
            </w:pPr>
          </w:p>
        </w:tc>
      </w:tr>
      <w:tr w:rsidR="005673C8" w:rsidRPr="005E087E" w:rsidTr="00102D5A">
        <w:tc>
          <w:tcPr>
            <w:tcW w:w="2340" w:type="dxa"/>
          </w:tcPr>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p w:rsidR="005673C8" w:rsidRPr="005E087E" w:rsidRDefault="005673C8" w:rsidP="00102D5A">
            <w:pPr>
              <w:autoSpaceDE w:val="0"/>
              <w:autoSpaceDN w:val="0"/>
              <w:adjustRightInd w:val="0"/>
              <w:contextualSpacing/>
              <w:jc w:val="center"/>
              <w:rPr>
                <w:rFonts w:ascii="Arial" w:hAnsi="Arial" w:cs="Arial"/>
                <w:b/>
                <w:color w:val="000000"/>
                <w:sz w:val="20"/>
                <w:szCs w:val="20"/>
              </w:rPr>
            </w:pPr>
          </w:p>
        </w:tc>
        <w:tc>
          <w:tcPr>
            <w:tcW w:w="3690" w:type="dxa"/>
          </w:tcPr>
          <w:p w:rsidR="005673C8" w:rsidRPr="005E087E" w:rsidRDefault="005673C8" w:rsidP="00102D5A">
            <w:pPr>
              <w:autoSpaceDE w:val="0"/>
              <w:autoSpaceDN w:val="0"/>
              <w:adjustRightInd w:val="0"/>
              <w:contextualSpacing/>
              <w:jc w:val="center"/>
              <w:rPr>
                <w:rFonts w:ascii="Arial" w:hAnsi="Arial" w:cs="Arial"/>
                <w:b/>
                <w:color w:val="000000"/>
                <w:sz w:val="20"/>
                <w:szCs w:val="20"/>
              </w:rPr>
            </w:pPr>
          </w:p>
        </w:tc>
        <w:tc>
          <w:tcPr>
            <w:tcW w:w="8550" w:type="dxa"/>
          </w:tcPr>
          <w:p w:rsidR="005673C8" w:rsidRPr="005E087E" w:rsidRDefault="005673C8" w:rsidP="00102D5A">
            <w:pPr>
              <w:autoSpaceDE w:val="0"/>
              <w:autoSpaceDN w:val="0"/>
              <w:adjustRightInd w:val="0"/>
              <w:contextualSpacing/>
              <w:jc w:val="center"/>
              <w:rPr>
                <w:rFonts w:ascii="Arial" w:hAnsi="Arial" w:cs="Arial"/>
                <w:b/>
                <w:color w:val="000000"/>
                <w:sz w:val="20"/>
                <w:szCs w:val="20"/>
              </w:rPr>
            </w:pPr>
          </w:p>
        </w:tc>
      </w:tr>
    </w:tbl>
    <w:p w:rsidR="005673C8" w:rsidRPr="005E087E" w:rsidRDefault="005673C8" w:rsidP="005673C8">
      <w:pPr>
        <w:autoSpaceDE w:val="0"/>
        <w:autoSpaceDN w:val="0"/>
        <w:adjustRightInd w:val="0"/>
        <w:spacing w:after="0" w:line="240" w:lineRule="auto"/>
        <w:rPr>
          <w:rFonts w:ascii="Arial" w:hAnsi="Arial" w:cs="Arial"/>
          <w:color w:val="000000"/>
          <w:sz w:val="20"/>
          <w:szCs w:val="20"/>
        </w:rPr>
      </w:pPr>
      <w:r w:rsidRPr="005E087E">
        <w:rPr>
          <w:rFonts w:ascii="Arial" w:hAnsi="Arial" w:cs="Arial"/>
          <w:color w:val="000000"/>
          <w:sz w:val="20"/>
          <w:szCs w:val="20"/>
        </w:rPr>
        <w:tab/>
      </w:r>
    </w:p>
    <w:p w:rsidR="005673C8" w:rsidRPr="005E087E" w:rsidRDefault="005673C8" w:rsidP="005673C8">
      <w:pPr>
        <w:pStyle w:val="ListParagraph"/>
        <w:autoSpaceDE w:val="0"/>
        <w:autoSpaceDN w:val="0"/>
        <w:adjustRightInd w:val="0"/>
        <w:spacing w:after="0" w:line="240" w:lineRule="auto"/>
        <w:ind w:left="0"/>
        <w:rPr>
          <w:rFonts w:ascii="Arial" w:hAnsi="Arial" w:cs="Arial"/>
          <w:color w:val="000000"/>
          <w:sz w:val="20"/>
          <w:szCs w:val="20"/>
        </w:rPr>
      </w:pPr>
    </w:p>
    <w:p w:rsidR="00014CF9" w:rsidRPr="005E087E" w:rsidRDefault="00102D5A" w:rsidP="00014CF9">
      <w:pPr>
        <w:pStyle w:val="ListParagraph"/>
        <w:autoSpaceDE w:val="0"/>
        <w:autoSpaceDN w:val="0"/>
        <w:adjustRightInd w:val="0"/>
        <w:spacing w:after="0" w:line="240" w:lineRule="auto"/>
        <w:ind w:left="0"/>
        <w:rPr>
          <w:rFonts w:ascii="Arial" w:hAnsi="Arial" w:cs="Arial"/>
          <w:sz w:val="20"/>
          <w:szCs w:val="20"/>
          <w:highlight w:val="yellow"/>
        </w:rPr>
      </w:pPr>
      <w:r w:rsidRPr="005E087E">
        <w:rPr>
          <w:rFonts w:ascii="Arial" w:hAnsi="Arial" w:cs="Arial"/>
          <w:color w:val="000000"/>
          <w:sz w:val="20"/>
          <w:szCs w:val="20"/>
          <w:highlight w:val="yellow"/>
        </w:rPr>
        <w:t xml:space="preserve">III. </w:t>
      </w:r>
      <w:r w:rsidRPr="005E087E">
        <w:rPr>
          <w:rFonts w:ascii="Arial" w:hAnsi="Arial" w:cs="Arial"/>
          <w:sz w:val="20"/>
          <w:szCs w:val="20"/>
          <w:highlight w:val="yellow"/>
        </w:rPr>
        <w:t xml:space="preserve">Dramatic social changes in the period inspired political debates over citizenship, corruption, and the proper relationship between business and government. </w:t>
      </w:r>
      <w:r w:rsidR="00014CF9" w:rsidRPr="005E087E">
        <w:rPr>
          <w:rFonts w:ascii="Arial" w:hAnsi="Arial" w:cs="Arial"/>
          <w:sz w:val="20"/>
          <w:szCs w:val="20"/>
          <w:highlight w:val="yellow"/>
        </w:rPr>
        <w:t xml:space="preserve">  </w:t>
      </w:r>
    </w:p>
    <w:p w:rsidR="00014CF9" w:rsidRPr="005E087E" w:rsidRDefault="00014CF9" w:rsidP="00014CF9">
      <w:pPr>
        <w:autoSpaceDE w:val="0"/>
        <w:autoSpaceDN w:val="0"/>
        <w:adjustRightInd w:val="0"/>
        <w:spacing w:after="0" w:line="240" w:lineRule="auto"/>
        <w:rPr>
          <w:rFonts w:ascii="Arial" w:hAnsi="Arial" w:cs="Arial"/>
          <w:color w:val="000000" w:themeColor="text1"/>
          <w:sz w:val="20"/>
          <w:szCs w:val="20"/>
          <w:highlight w:val="yellow"/>
        </w:rPr>
      </w:pPr>
    </w:p>
    <w:p w:rsidR="00014CF9" w:rsidRPr="005E087E" w:rsidRDefault="00014CF9" w:rsidP="00014CF9">
      <w:pPr>
        <w:autoSpaceDE w:val="0"/>
        <w:autoSpaceDN w:val="0"/>
        <w:adjustRightInd w:val="0"/>
        <w:spacing w:after="0" w:line="240" w:lineRule="auto"/>
        <w:ind w:left="1440" w:hanging="720"/>
        <w:rPr>
          <w:rFonts w:ascii="Arial" w:hAnsi="Arial" w:cs="Arial"/>
          <w:color w:val="000000"/>
          <w:sz w:val="20"/>
          <w:szCs w:val="20"/>
        </w:rPr>
      </w:pPr>
      <w:r w:rsidRPr="005E087E">
        <w:rPr>
          <w:rFonts w:ascii="Arial" w:hAnsi="Arial" w:cs="Arial"/>
          <w:color w:val="000000"/>
          <w:sz w:val="20"/>
          <w:szCs w:val="20"/>
          <w:highlight w:val="yellow"/>
        </w:rPr>
        <w:t xml:space="preserve">A. </w:t>
      </w:r>
      <w:r w:rsidRPr="005E087E">
        <w:rPr>
          <w:rFonts w:ascii="Arial" w:hAnsi="Arial" w:cs="Arial"/>
          <w:color w:val="000000"/>
          <w:sz w:val="20"/>
          <w:szCs w:val="20"/>
          <w:highlight w:val="yellow"/>
        </w:rPr>
        <w:tab/>
      </w:r>
      <w:r w:rsidR="00102D5A" w:rsidRPr="005E087E">
        <w:rPr>
          <w:rFonts w:ascii="Arial" w:hAnsi="Arial" w:cs="Arial"/>
          <w:sz w:val="20"/>
          <w:szCs w:val="20"/>
        </w:rPr>
        <w:t xml:space="preserve">The major political parties appealed to lingering-divisions from the Civil War and contended over tariffs and currency issues even as reformers argued that economic greed and self-interest had corrupted all levels of government. </w:t>
      </w:r>
    </w:p>
    <w:p w:rsidR="00014CF9" w:rsidRPr="005E087E" w:rsidRDefault="00014CF9" w:rsidP="00014CF9">
      <w:pPr>
        <w:autoSpaceDE w:val="0"/>
        <w:autoSpaceDN w:val="0"/>
        <w:adjustRightInd w:val="0"/>
        <w:spacing w:after="0" w:line="240" w:lineRule="auto"/>
        <w:ind w:left="720" w:firstLine="720"/>
        <w:rPr>
          <w:rFonts w:ascii="Arial" w:hAnsi="Arial" w:cs="Arial"/>
          <w:b/>
          <w:color w:val="000000"/>
          <w:sz w:val="20"/>
          <w:szCs w:val="20"/>
        </w:rPr>
      </w:pPr>
    </w:p>
    <w:p w:rsidR="00014CF9" w:rsidRPr="005E087E" w:rsidRDefault="00014CF9" w:rsidP="00014CF9">
      <w:pPr>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b/>
          <w:color w:val="000000"/>
          <w:sz w:val="20"/>
          <w:szCs w:val="20"/>
        </w:rPr>
        <w:t xml:space="preserve">Examples:  </w:t>
      </w:r>
      <w:r w:rsidR="00102D5A" w:rsidRPr="005E087E">
        <w:rPr>
          <w:rFonts w:ascii="Arial" w:hAnsi="Arial" w:cs="Arial"/>
          <w:color w:val="000000"/>
          <w:sz w:val="20"/>
          <w:szCs w:val="20"/>
        </w:rPr>
        <w:t>Greenback Party, Populists, “bloody shirt”, Liberal Republicans, Crime of ’73, Ulysses S. Grant, Ohio Idea, Horatio Seymore, Willam Belknap, Black Friday, repudiation, Hayes v. Tilden and Compromise of 1877, James Garfield, Chester Arthur, Grover Cleveland, William McKinley, Mark Ha</w:t>
      </w:r>
      <w:r w:rsidR="00062885" w:rsidRPr="005E087E">
        <w:rPr>
          <w:rFonts w:ascii="Arial" w:hAnsi="Arial" w:cs="Arial"/>
          <w:color w:val="000000"/>
          <w:sz w:val="20"/>
          <w:szCs w:val="20"/>
        </w:rPr>
        <w:t>nnah, Roscoe Conklin, James G. Blaine, stalwarts, half-breeds, Horace Greeley, Thomas Reed, Civil War pensions, Grand Army of the Republic, Wilson Gorman Tariff, Charles Guiteau, Billion Dollar Congress, Fourth Party System, hard vs. soft money, Bland-Allison Act, Whiskey Ring, Credit Mobilier,</w:t>
      </w:r>
      <w:r w:rsidR="00D84230" w:rsidRPr="005E087E">
        <w:rPr>
          <w:rFonts w:ascii="Arial" w:hAnsi="Arial" w:cs="Arial"/>
          <w:color w:val="000000"/>
          <w:sz w:val="20"/>
          <w:szCs w:val="20"/>
        </w:rPr>
        <w:t xml:space="preserve"> mugwumps</w:t>
      </w:r>
    </w:p>
    <w:p w:rsidR="00014CF9" w:rsidRPr="005E087E" w:rsidRDefault="00014CF9" w:rsidP="00014CF9">
      <w:pPr>
        <w:autoSpaceDE w:val="0"/>
        <w:autoSpaceDN w:val="0"/>
        <w:adjustRightInd w:val="0"/>
        <w:spacing w:after="0" w:line="240" w:lineRule="auto"/>
        <w:ind w:left="720" w:firstLine="720"/>
        <w:rPr>
          <w:rFonts w:ascii="Arial" w:hAnsi="Arial" w:cs="Arial"/>
          <w:color w:val="000000"/>
          <w:sz w:val="20"/>
          <w:szCs w:val="20"/>
        </w:rPr>
      </w:pPr>
    </w:p>
    <w:p w:rsidR="00014CF9" w:rsidRPr="005E087E" w:rsidRDefault="00014CF9" w:rsidP="00014CF9">
      <w:pPr>
        <w:autoSpaceDE w:val="0"/>
        <w:autoSpaceDN w:val="0"/>
        <w:adjustRightInd w:val="0"/>
        <w:spacing w:after="0" w:line="240" w:lineRule="auto"/>
        <w:ind w:left="720" w:firstLine="720"/>
        <w:rPr>
          <w:rFonts w:ascii="Arial" w:hAnsi="Arial" w:cs="Arial"/>
          <w:color w:val="000000"/>
          <w:sz w:val="20"/>
          <w:szCs w:val="20"/>
        </w:rPr>
      </w:pPr>
    </w:p>
    <w:p w:rsidR="00014CF9" w:rsidRPr="005E087E" w:rsidRDefault="00014CF9" w:rsidP="00014CF9">
      <w:pPr>
        <w:autoSpaceDE w:val="0"/>
        <w:autoSpaceDN w:val="0"/>
        <w:adjustRightInd w:val="0"/>
        <w:spacing w:after="0" w:line="240" w:lineRule="auto"/>
        <w:ind w:left="720" w:firstLine="720"/>
        <w:rPr>
          <w:rFonts w:ascii="Arial" w:hAnsi="Arial" w:cs="Arial"/>
          <w:color w:val="000000"/>
          <w:sz w:val="20"/>
          <w:szCs w:val="20"/>
        </w:rPr>
      </w:pP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062885" w:rsidRPr="005E087E" w:rsidTr="009019EC">
        <w:trPr>
          <w:trHeight w:val="1034"/>
        </w:trPr>
        <w:tc>
          <w:tcPr>
            <w:tcW w:w="2340" w:type="dxa"/>
          </w:tcPr>
          <w:p w:rsidR="00062885" w:rsidRPr="005E087E" w:rsidRDefault="00062885" w:rsidP="009019EC">
            <w:pPr>
              <w:autoSpaceDE w:val="0"/>
              <w:autoSpaceDN w:val="0"/>
              <w:adjustRightInd w:val="0"/>
              <w:contextualSpacing/>
              <w:jc w:val="center"/>
              <w:rPr>
                <w:rFonts w:ascii="Arial" w:hAnsi="Arial" w:cs="Arial"/>
                <w:b/>
                <w:color w:val="000000"/>
                <w:sz w:val="20"/>
                <w:szCs w:val="20"/>
              </w:rPr>
            </w:pPr>
          </w:p>
        </w:tc>
        <w:tc>
          <w:tcPr>
            <w:tcW w:w="3690" w:type="dxa"/>
          </w:tcPr>
          <w:p w:rsidR="00062885" w:rsidRPr="005E087E" w:rsidRDefault="00062885" w:rsidP="009019EC">
            <w:pPr>
              <w:autoSpaceDE w:val="0"/>
              <w:autoSpaceDN w:val="0"/>
              <w:adjustRightInd w:val="0"/>
              <w:contextualSpacing/>
              <w:rPr>
                <w:rFonts w:ascii="Arial" w:hAnsi="Arial" w:cs="Arial"/>
                <w:b/>
                <w:color w:val="000000"/>
                <w:sz w:val="20"/>
                <w:szCs w:val="20"/>
              </w:rPr>
            </w:pPr>
          </w:p>
        </w:tc>
        <w:tc>
          <w:tcPr>
            <w:tcW w:w="8550" w:type="dxa"/>
          </w:tcPr>
          <w:p w:rsidR="00062885" w:rsidRPr="005E087E" w:rsidRDefault="00062885"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ind w:left="1440" w:hanging="720"/>
        <w:rPr>
          <w:rFonts w:ascii="Arial" w:hAnsi="Arial" w:cs="Arial"/>
          <w:color w:val="000000"/>
          <w:sz w:val="20"/>
          <w:szCs w:val="20"/>
        </w:rPr>
      </w:pPr>
    </w:p>
    <w:p w:rsidR="00014CF9" w:rsidRPr="005E087E" w:rsidRDefault="00014CF9" w:rsidP="00014CF9">
      <w:pPr>
        <w:autoSpaceDE w:val="0"/>
        <w:autoSpaceDN w:val="0"/>
        <w:adjustRightInd w:val="0"/>
        <w:spacing w:after="0" w:line="240" w:lineRule="auto"/>
        <w:ind w:left="1440" w:hanging="720"/>
        <w:rPr>
          <w:rFonts w:ascii="Arial" w:hAnsi="Arial" w:cs="Arial"/>
          <w:color w:val="000000"/>
          <w:sz w:val="20"/>
          <w:szCs w:val="20"/>
        </w:rPr>
      </w:pPr>
      <w:r w:rsidRPr="005E087E">
        <w:rPr>
          <w:rFonts w:ascii="Arial" w:hAnsi="Arial" w:cs="Arial"/>
          <w:color w:val="000000"/>
          <w:sz w:val="20"/>
          <w:szCs w:val="20"/>
          <w:highlight w:val="yellow"/>
        </w:rPr>
        <w:t xml:space="preserve">B. </w:t>
      </w:r>
      <w:r w:rsidRPr="005E087E">
        <w:rPr>
          <w:rFonts w:ascii="Arial" w:hAnsi="Arial" w:cs="Arial"/>
          <w:color w:val="000000"/>
          <w:sz w:val="20"/>
          <w:szCs w:val="20"/>
          <w:highlight w:val="yellow"/>
        </w:rPr>
        <w:tab/>
      </w:r>
      <w:r w:rsidR="00062885" w:rsidRPr="005E087E">
        <w:rPr>
          <w:rFonts w:ascii="Arial" w:hAnsi="Arial" w:cs="Arial"/>
          <w:sz w:val="20"/>
          <w:szCs w:val="20"/>
          <w:highlight w:val="yellow"/>
        </w:rPr>
        <w:t xml:space="preserve">Many women sought greater equality with men often joining voluntary organizations, going to college, promoting social and political reform, and, like Jane Addams, working in settlement houses to help immigrants adapt to U.S. language and customs. </w:t>
      </w:r>
    </w:p>
    <w:p w:rsidR="00014CF9" w:rsidRPr="005E087E" w:rsidRDefault="00014CF9" w:rsidP="00014CF9">
      <w:pPr>
        <w:autoSpaceDE w:val="0"/>
        <w:autoSpaceDN w:val="0"/>
        <w:adjustRightInd w:val="0"/>
        <w:spacing w:after="0" w:line="240" w:lineRule="auto"/>
        <w:ind w:left="720" w:firstLine="720"/>
        <w:rPr>
          <w:rFonts w:ascii="Arial" w:hAnsi="Arial" w:cs="Arial"/>
          <w:b/>
          <w:color w:val="000000"/>
          <w:sz w:val="20"/>
          <w:szCs w:val="20"/>
        </w:rPr>
      </w:pPr>
    </w:p>
    <w:p w:rsidR="00014CF9" w:rsidRPr="005E087E" w:rsidRDefault="00062885" w:rsidP="00014CF9">
      <w:pPr>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b/>
          <w:color w:val="000000"/>
          <w:sz w:val="20"/>
          <w:szCs w:val="20"/>
        </w:rPr>
        <w:t>E</w:t>
      </w:r>
      <w:r w:rsidR="00014CF9" w:rsidRPr="005E087E">
        <w:rPr>
          <w:rFonts w:ascii="Arial" w:hAnsi="Arial" w:cs="Arial"/>
          <w:b/>
          <w:color w:val="000000"/>
          <w:sz w:val="20"/>
          <w:szCs w:val="20"/>
        </w:rPr>
        <w:t xml:space="preserve">xamples: </w:t>
      </w:r>
      <w:r w:rsidRPr="005E087E">
        <w:rPr>
          <w:rFonts w:ascii="Arial" w:hAnsi="Arial" w:cs="Arial"/>
          <w:b/>
          <w:color w:val="000000"/>
          <w:sz w:val="20"/>
          <w:szCs w:val="20"/>
        </w:rPr>
        <w:t xml:space="preserve">Jane Addams, settlement houses, </w:t>
      </w:r>
      <w:r w:rsidRPr="005E087E">
        <w:rPr>
          <w:rFonts w:ascii="Arial" w:hAnsi="Arial" w:cs="Arial"/>
          <w:color w:val="000000"/>
          <w:sz w:val="20"/>
          <w:szCs w:val="20"/>
        </w:rPr>
        <w:t>NAWSA, WTCU, AWSA, Anti-Saloon League, 18</w:t>
      </w:r>
      <w:r w:rsidRPr="005E087E">
        <w:rPr>
          <w:rFonts w:ascii="Arial" w:hAnsi="Arial" w:cs="Arial"/>
          <w:color w:val="000000"/>
          <w:sz w:val="20"/>
          <w:szCs w:val="20"/>
          <w:vertAlign w:val="superscript"/>
        </w:rPr>
        <w:t>th</w:t>
      </w:r>
      <w:r w:rsidRPr="005E087E">
        <w:rPr>
          <w:rFonts w:ascii="Arial" w:hAnsi="Arial" w:cs="Arial"/>
          <w:color w:val="000000"/>
          <w:sz w:val="20"/>
          <w:szCs w:val="20"/>
        </w:rPr>
        <w:t xml:space="preserve"> Amendment, Carrie Nation, Clara Barton, Lilian Weld, Elizabeth Cady Stanton, Susan B. Anthony, Carrie Chapman Catt, Charlotte Perkins Gilman, Smith - Mt. Holyoke - &amp; Bryn Mawr, assimilation, Ida B. Wells</w:t>
      </w:r>
    </w:p>
    <w:p w:rsidR="00014CF9" w:rsidRPr="005E087E" w:rsidRDefault="00014CF9" w:rsidP="00014CF9">
      <w:pPr>
        <w:autoSpaceDE w:val="0"/>
        <w:autoSpaceDN w:val="0"/>
        <w:adjustRightInd w:val="0"/>
        <w:spacing w:after="0" w:line="240" w:lineRule="auto"/>
        <w:rPr>
          <w:rFonts w:ascii="Arial" w:hAnsi="Arial" w:cs="Arial"/>
          <w:color w:val="000000"/>
          <w:sz w:val="20"/>
          <w:szCs w:val="20"/>
        </w:rPr>
      </w:pP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r w:rsidR="00062885" w:rsidRPr="005E087E" w:rsidTr="009019EC">
        <w:tc>
          <w:tcPr>
            <w:tcW w:w="2340" w:type="dxa"/>
          </w:tcPr>
          <w:p w:rsidR="00062885" w:rsidRPr="005E087E" w:rsidRDefault="00062885" w:rsidP="009019EC">
            <w:pPr>
              <w:autoSpaceDE w:val="0"/>
              <w:autoSpaceDN w:val="0"/>
              <w:adjustRightInd w:val="0"/>
              <w:contextualSpacing/>
              <w:jc w:val="center"/>
              <w:rPr>
                <w:rFonts w:ascii="Arial" w:hAnsi="Arial" w:cs="Arial"/>
                <w:b/>
                <w:color w:val="000000"/>
                <w:sz w:val="20"/>
                <w:szCs w:val="20"/>
              </w:rPr>
            </w:pPr>
          </w:p>
        </w:tc>
        <w:tc>
          <w:tcPr>
            <w:tcW w:w="3690" w:type="dxa"/>
          </w:tcPr>
          <w:p w:rsidR="00062885" w:rsidRPr="005E087E" w:rsidRDefault="00062885" w:rsidP="009019EC">
            <w:pPr>
              <w:autoSpaceDE w:val="0"/>
              <w:autoSpaceDN w:val="0"/>
              <w:adjustRightInd w:val="0"/>
              <w:contextualSpacing/>
              <w:jc w:val="center"/>
              <w:rPr>
                <w:rFonts w:ascii="Arial" w:hAnsi="Arial" w:cs="Arial"/>
                <w:b/>
                <w:color w:val="000000"/>
                <w:sz w:val="20"/>
                <w:szCs w:val="20"/>
              </w:rPr>
            </w:pPr>
          </w:p>
          <w:p w:rsidR="00062885" w:rsidRPr="005E087E" w:rsidRDefault="00062885" w:rsidP="009019EC">
            <w:pPr>
              <w:autoSpaceDE w:val="0"/>
              <w:autoSpaceDN w:val="0"/>
              <w:adjustRightInd w:val="0"/>
              <w:contextualSpacing/>
              <w:jc w:val="center"/>
              <w:rPr>
                <w:rFonts w:ascii="Arial" w:hAnsi="Arial" w:cs="Arial"/>
                <w:b/>
                <w:color w:val="000000"/>
                <w:sz w:val="20"/>
                <w:szCs w:val="20"/>
              </w:rPr>
            </w:pPr>
          </w:p>
          <w:p w:rsidR="00062885" w:rsidRPr="005E087E" w:rsidRDefault="00062885" w:rsidP="009019EC">
            <w:pPr>
              <w:autoSpaceDE w:val="0"/>
              <w:autoSpaceDN w:val="0"/>
              <w:adjustRightInd w:val="0"/>
              <w:contextualSpacing/>
              <w:jc w:val="center"/>
              <w:rPr>
                <w:rFonts w:ascii="Arial" w:hAnsi="Arial" w:cs="Arial"/>
                <w:b/>
                <w:color w:val="000000"/>
                <w:sz w:val="20"/>
                <w:szCs w:val="20"/>
              </w:rPr>
            </w:pPr>
          </w:p>
          <w:p w:rsidR="00062885" w:rsidRPr="005E087E" w:rsidRDefault="00062885" w:rsidP="009019EC">
            <w:pPr>
              <w:autoSpaceDE w:val="0"/>
              <w:autoSpaceDN w:val="0"/>
              <w:adjustRightInd w:val="0"/>
              <w:contextualSpacing/>
              <w:jc w:val="center"/>
              <w:rPr>
                <w:rFonts w:ascii="Arial" w:hAnsi="Arial" w:cs="Arial"/>
                <w:b/>
                <w:color w:val="000000"/>
                <w:sz w:val="20"/>
                <w:szCs w:val="20"/>
              </w:rPr>
            </w:pPr>
          </w:p>
          <w:p w:rsidR="00062885" w:rsidRPr="005E087E" w:rsidRDefault="00062885" w:rsidP="009019EC">
            <w:pPr>
              <w:autoSpaceDE w:val="0"/>
              <w:autoSpaceDN w:val="0"/>
              <w:adjustRightInd w:val="0"/>
              <w:contextualSpacing/>
              <w:jc w:val="center"/>
              <w:rPr>
                <w:rFonts w:ascii="Arial" w:hAnsi="Arial" w:cs="Arial"/>
                <w:b/>
                <w:color w:val="000000"/>
                <w:sz w:val="20"/>
                <w:szCs w:val="20"/>
              </w:rPr>
            </w:pPr>
          </w:p>
          <w:p w:rsidR="00062885" w:rsidRPr="005E087E" w:rsidRDefault="00062885" w:rsidP="009019EC">
            <w:pPr>
              <w:autoSpaceDE w:val="0"/>
              <w:autoSpaceDN w:val="0"/>
              <w:adjustRightInd w:val="0"/>
              <w:contextualSpacing/>
              <w:jc w:val="center"/>
              <w:rPr>
                <w:rFonts w:ascii="Arial" w:hAnsi="Arial" w:cs="Arial"/>
                <w:b/>
                <w:color w:val="000000"/>
                <w:sz w:val="20"/>
                <w:szCs w:val="20"/>
              </w:rPr>
            </w:pPr>
          </w:p>
          <w:p w:rsidR="00062885" w:rsidRPr="005E087E" w:rsidRDefault="00062885" w:rsidP="009019EC">
            <w:pPr>
              <w:autoSpaceDE w:val="0"/>
              <w:autoSpaceDN w:val="0"/>
              <w:adjustRightInd w:val="0"/>
              <w:contextualSpacing/>
              <w:jc w:val="center"/>
              <w:rPr>
                <w:rFonts w:ascii="Arial" w:hAnsi="Arial" w:cs="Arial"/>
                <w:b/>
                <w:color w:val="000000"/>
                <w:sz w:val="20"/>
                <w:szCs w:val="20"/>
              </w:rPr>
            </w:pPr>
          </w:p>
          <w:p w:rsidR="00062885" w:rsidRPr="005E087E" w:rsidRDefault="00062885" w:rsidP="009019EC">
            <w:pPr>
              <w:autoSpaceDE w:val="0"/>
              <w:autoSpaceDN w:val="0"/>
              <w:adjustRightInd w:val="0"/>
              <w:contextualSpacing/>
              <w:jc w:val="center"/>
              <w:rPr>
                <w:rFonts w:ascii="Arial" w:hAnsi="Arial" w:cs="Arial"/>
                <w:b/>
                <w:color w:val="000000"/>
                <w:sz w:val="20"/>
                <w:szCs w:val="20"/>
              </w:rPr>
            </w:pPr>
          </w:p>
        </w:tc>
        <w:tc>
          <w:tcPr>
            <w:tcW w:w="8550" w:type="dxa"/>
          </w:tcPr>
          <w:p w:rsidR="00062885" w:rsidRPr="005E087E" w:rsidRDefault="00062885"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ind w:left="1440" w:hanging="720"/>
        <w:rPr>
          <w:rFonts w:ascii="Arial" w:hAnsi="Arial" w:cs="Arial"/>
          <w:color w:val="000000"/>
          <w:sz w:val="20"/>
          <w:szCs w:val="20"/>
        </w:rPr>
      </w:pPr>
    </w:p>
    <w:p w:rsidR="008A2077" w:rsidRPr="005E087E" w:rsidRDefault="00014CF9" w:rsidP="00014CF9">
      <w:pPr>
        <w:autoSpaceDE w:val="0"/>
        <w:autoSpaceDN w:val="0"/>
        <w:adjustRightInd w:val="0"/>
        <w:spacing w:after="0" w:line="240" w:lineRule="auto"/>
        <w:ind w:left="1440" w:hanging="720"/>
        <w:rPr>
          <w:rFonts w:ascii="Arial" w:hAnsi="Arial" w:cs="Arial"/>
          <w:color w:val="000000"/>
          <w:sz w:val="20"/>
          <w:szCs w:val="20"/>
        </w:rPr>
      </w:pPr>
      <w:r w:rsidRPr="005E087E">
        <w:rPr>
          <w:rFonts w:ascii="Arial" w:hAnsi="Arial" w:cs="Arial"/>
          <w:color w:val="000000"/>
          <w:sz w:val="20"/>
          <w:szCs w:val="20"/>
          <w:highlight w:val="yellow"/>
        </w:rPr>
        <w:t xml:space="preserve">C. </w:t>
      </w:r>
      <w:r w:rsidRPr="005E087E">
        <w:rPr>
          <w:rFonts w:ascii="Arial" w:hAnsi="Arial" w:cs="Arial"/>
          <w:color w:val="000000"/>
          <w:sz w:val="20"/>
          <w:szCs w:val="20"/>
          <w:highlight w:val="yellow"/>
        </w:rPr>
        <w:tab/>
      </w:r>
      <w:r w:rsidR="00062885" w:rsidRPr="005E087E">
        <w:rPr>
          <w:rFonts w:ascii="Arial" w:hAnsi="Arial" w:cs="Arial"/>
          <w:color w:val="000000"/>
          <w:sz w:val="20"/>
          <w:szCs w:val="20"/>
          <w:highlight w:val="yellow"/>
        </w:rPr>
        <w:t>Th</w:t>
      </w:r>
      <w:r w:rsidR="008A2077" w:rsidRPr="005E087E">
        <w:rPr>
          <w:rFonts w:ascii="Arial" w:hAnsi="Arial" w:cs="Arial"/>
          <w:color w:val="000000"/>
          <w:sz w:val="20"/>
          <w:szCs w:val="20"/>
          <w:highlight w:val="yellow"/>
        </w:rPr>
        <w:t xml:space="preserve">e Supreme Court decision in </w:t>
      </w:r>
      <w:r w:rsidR="008A2077" w:rsidRPr="005E087E">
        <w:rPr>
          <w:rFonts w:ascii="Arial" w:hAnsi="Arial" w:cs="Arial"/>
          <w:i/>
          <w:color w:val="000000"/>
          <w:sz w:val="20"/>
          <w:szCs w:val="20"/>
          <w:highlight w:val="yellow"/>
        </w:rPr>
        <w:t>Plessy v. Ferguson</w:t>
      </w:r>
      <w:r w:rsidR="008A2077" w:rsidRPr="005E087E">
        <w:rPr>
          <w:rFonts w:ascii="Arial" w:hAnsi="Arial" w:cs="Arial"/>
          <w:color w:val="000000"/>
          <w:sz w:val="20"/>
          <w:szCs w:val="20"/>
          <w:highlight w:val="yellow"/>
        </w:rPr>
        <w:t xml:space="preserve"> that upheld racial segregation helped to mark the end of most of the political gains African Americans made during Reconstruction. Facing increased violence, discrimination, and scientific theories of race, African American reformers continued to fight for political and social equality</w:t>
      </w:r>
      <w:r w:rsidR="008A2077" w:rsidRPr="005E087E">
        <w:rPr>
          <w:rFonts w:ascii="Arial" w:hAnsi="Arial" w:cs="Arial"/>
          <w:color w:val="000000"/>
          <w:sz w:val="20"/>
          <w:szCs w:val="20"/>
        </w:rPr>
        <w:t xml:space="preserve">. </w:t>
      </w:r>
    </w:p>
    <w:p w:rsidR="00014CF9" w:rsidRPr="005E087E" w:rsidRDefault="008A2077" w:rsidP="008A2077">
      <w:pPr>
        <w:tabs>
          <w:tab w:val="left" w:pos="11432"/>
        </w:tabs>
        <w:autoSpaceDE w:val="0"/>
        <w:autoSpaceDN w:val="0"/>
        <w:adjustRightInd w:val="0"/>
        <w:spacing w:after="0" w:line="240" w:lineRule="auto"/>
        <w:ind w:left="720" w:firstLine="720"/>
        <w:rPr>
          <w:rFonts w:ascii="Arial" w:hAnsi="Arial" w:cs="Arial"/>
          <w:b/>
          <w:color w:val="000000"/>
          <w:sz w:val="20"/>
          <w:szCs w:val="20"/>
        </w:rPr>
      </w:pPr>
      <w:r w:rsidRPr="005E087E">
        <w:rPr>
          <w:rFonts w:ascii="Arial" w:hAnsi="Arial" w:cs="Arial"/>
          <w:b/>
          <w:color w:val="000000"/>
          <w:sz w:val="20"/>
          <w:szCs w:val="20"/>
        </w:rPr>
        <w:tab/>
      </w:r>
    </w:p>
    <w:p w:rsidR="008A2077" w:rsidRPr="005E087E" w:rsidRDefault="008A2077" w:rsidP="00014CF9">
      <w:pPr>
        <w:pStyle w:val="ListParagraph"/>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b/>
          <w:color w:val="000000"/>
          <w:sz w:val="20"/>
          <w:szCs w:val="20"/>
        </w:rPr>
        <w:t>E</w:t>
      </w:r>
      <w:r w:rsidR="00014CF9" w:rsidRPr="005E087E">
        <w:rPr>
          <w:rFonts w:ascii="Arial" w:hAnsi="Arial" w:cs="Arial"/>
          <w:b/>
          <w:color w:val="000000"/>
          <w:sz w:val="20"/>
          <w:szCs w:val="20"/>
        </w:rPr>
        <w:t xml:space="preserve">xamples: </w:t>
      </w:r>
      <w:r w:rsidRPr="005E087E">
        <w:rPr>
          <w:rFonts w:ascii="Arial" w:hAnsi="Arial" w:cs="Arial"/>
          <w:b/>
          <w:color w:val="000000"/>
          <w:sz w:val="20"/>
          <w:szCs w:val="20"/>
        </w:rPr>
        <w:t>Jim Crow</w:t>
      </w:r>
      <w:r w:rsidRPr="005E087E">
        <w:rPr>
          <w:rFonts w:ascii="Arial" w:hAnsi="Arial" w:cs="Arial"/>
          <w:b/>
          <w:i/>
          <w:color w:val="000000"/>
          <w:sz w:val="20"/>
          <w:szCs w:val="20"/>
        </w:rPr>
        <w:t xml:space="preserve">, </w:t>
      </w:r>
      <w:r w:rsidRPr="005E087E">
        <w:rPr>
          <w:rFonts w:ascii="Arial" w:hAnsi="Arial" w:cs="Arial"/>
          <w:color w:val="000000"/>
          <w:sz w:val="20"/>
          <w:szCs w:val="20"/>
        </w:rPr>
        <w:t xml:space="preserve">grandfather clauses, Booker T. Washington, W.E.B. DuBois, Atlanta Compromise, NAACP, Paul Lawrence Dunbar, lynching, poll taxes, literacy tests, emigrate or immigrate, Ku Klux Klan, exodusters, Tuskegee Institute, </w:t>
      </w:r>
    </w:p>
    <w:p w:rsidR="00014CF9" w:rsidRPr="005E087E" w:rsidRDefault="00014CF9" w:rsidP="00014CF9">
      <w:pPr>
        <w:pStyle w:val="ListParagraph"/>
        <w:autoSpaceDE w:val="0"/>
        <w:autoSpaceDN w:val="0"/>
        <w:adjustRightInd w:val="0"/>
        <w:spacing w:after="0" w:line="240" w:lineRule="auto"/>
        <w:ind w:left="1440"/>
        <w:rPr>
          <w:rFonts w:ascii="Arial" w:hAnsi="Arial" w:cs="Arial"/>
          <w:color w:val="000000"/>
          <w:sz w:val="20"/>
          <w:szCs w:val="20"/>
        </w:rPr>
      </w:pPr>
      <w:r w:rsidRPr="005E087E">
        <w:rPr>
          <w:rFonts w:ascii="Arial" w:hAnsi="Arial" w:cs="Arial"/>
          <w:color w:val="000000"/>
          <w:sz w:val="20"/>
          <w:szCs w:val="20"/>
        </w:rPr>
        <w:t xml:space="preserve"> </w:t>
      </w:r>
    </w:p>
    <w:tbl>
      <w:tblPr>
        <w:tblStyle w:val="TableGrid"/>
        <w:tblW w:w="14580" w:type="dxa"/>
        <w:tblInd w:w="-95" w:type="dxa"/>
        <w:tblLook w:val="00A0" w:firstRow="1" w:lastRow="0" w:firstColumn="1" w:lastColumn="0" w:noHBand="0" w:noVBand="0"/>
      </w:tblPr>
      <w:tblGrid>
        <w:gridCol w:w="2340"/>
        <w:gridCol w:w="3690"/>
        <w:gridCol w:w="8550"/>
      </w:tblGrid>
      <w:tr w:rsidR="00014CF9" w:rsidRPr="005E087E" w:rsidTr="009019EC">
        <w:tc>
          <w:tcPr>
            <w:tcW w:w="234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Example and Citation</w:t>
            </w:r>
          </w:p>
        </w:tc>
        <w:tc>
          <w:tcPr>
            <w:tcW w:w="369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Definition/Description of the Example</w:t>
            </w:r>
          </w:p>
        </w:tc>
        <w:tc>
          <w:tcPr>
            <w:tcW w:w="8550" w:type="dxa"/>
            <w:shd w:val="pct20" w:color="auto" w:fill="auto"/>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r w:rsidRPr="005E087E">
              <w:rPr>
                <w:rFonts w:ascii="Arial" w:hAnsi="Arial" w:cs="Arial"/>
                <w:b/>
                <w:color w:val="000000"/>
                <w:sz w:val="20"/>
                <w:szCs w:val="20"/>
              </w:rPr>
              <w:t>Analytical Statement Linking the Example to this Historical Concept</w:t>
            </w:r>
          </w:p>
        </w:tc>
      </w:tr>
      <w:tr w:rsidR="00014CF9" w:rsidRPr="005E087E" w:rsidTr="009019EC">
        <w:trPr>
          <w:trHeight w:val="1034"/>
        </w:trPr>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rPr>
                <w:rFonts w:ascii="Arial" w:hAnsi="Arial" w:cs="Arial"/>
                <w:color w:val="000000"/>
                <w:sz w:val="20"/>
                <w:szCs w:val="20"/>
              </w:rPr>
            </w:pPr>
          </w:p>
        </w:tc>
      </w:tr>
      <w:tr w:rsidR="008A2077" w:rsidRPr="005E087E" w:rsidTr="009019EC">
        <w:trPr>
          <w:trHeight w:val="1034"/>
        </w:trPr>
        <w:tc>
          <w:tcPr>
            <w:tcW w:w="2340" w:type="dxa"/>
          </w:tcPr>
          <w:p w:rsidR="008A2077" w:rsidRPr="005E087E" w:rsidRDefault="008A2077" w:rsidP="009019EC">
            <w:pPr>
              <w:autoSpaceDE w:val="0"/>
              <w:autoSpaceDN w:val="0"/>
              <w:adjustRightInd w:val="0"/>
              <w:contextualSpacing/>
              <w:jc w:val="center"/>
              <w:rPr>
                <w:rFonts w:ascii="Arial" w:hAnsi="Arial" w:cs="Arial"/>
                <w:b/>
                <w:color w:val="000000"/>
                <w:sz w:val="20"/>
                <w:szCs w:val="20"/>
              </w:rPr>
            </w:pPr>
          </w:p>
        </w:tc>
        <w:tc>
          <w:tcPr>
            <w:tcW w:w="3690" w:type="dxa"/>
          </w:tcPr>
          <w:p w:rsidR="008A2077" w:rsidRPr="005E087E" w:rsidRDefault="008A2077" w:rsidP="009019EC">
            <w:pPr>
              <w:autoSpaceDE w:val="0"/>
              <w:autoSpaceDN w:val="0"/>
              <w:adjustRightInd w:val="0"/>
              <w:contextualSpacing/>
              <w:rPr>
                <w:rFonts w:ascii="Arial" w:hAnsi="Arial" w:cs="Arial"/>
                <w:b/>
                <w:color w:val="000000"/>
                <w:sz w:val="20"/>
                <w:szCs w:val="20"/>
              </w:rPr>
            </w:pPr>
          </w:p>
          <w:p w:rsidR="008A2077" w:rsidRPr="005E087E" w:rsidRDefault="008A2077" w:rsidP="009019EC">
            <w:pPr>
              <w:autoSpaceDE w:val="0"/>
              <w:autoSpaceDN w:val="0"/>
              <w:adjustRightInd w:val="0"/>
              <w:contextualSpacing/>
              <w:rPr>
                <w:rFonts w:ascii="Arial" w:hAnsi="Arial" w:cs="Arial"/>
                <w:b/>
                <w:color w:val="000000"/>
                <w:sz w:val="20"/>
                <w:szCs w:val="20"/>
              </w:rPr>
            </w:pPr>
          </w:p>
          <w:p w:rsidR="008A2077" w:rsidRPr="005E087E" w:rsidRDefault="008A2077" w:rsidP="009019EC">
            <w:pPr>
              <w:autoSpaceDE w:val="0"/>
              <w:autoSpaceDN w:val="0"/>
              <w:adjustRightInd w:val="0"/>
              <w:contextualSpacing/>
              <w:rPr>
                <w:rFonts w:ascii="Arial" w:hAnsi="Arial" w:cs="Arial"/>
                <w:b/>
                <w:color w:val="000000"/>
                <w:sz w:val="20"/>
                <w:szCs w:val="20"/>
              </w:rPr>
            </w:pPr>
          </w:p>
          <w:p w:rsidR="008A2077" w:rsidRPr="005E087E" w:rsidRDefault="008A2077" w:rsidP="009019EC">
            <w:pPr>
              <w:autoSpaceDE w:val="0"/>
              <w:autoSpaceDN w:val="0"/>
              <w:adjustRightInd w:val="0"/>
              <w:contextualSpacing/>
              <w:rPr>
                <w:rFonts w:ascii="Arial" w:hAnsi="Arial" w:cs="Arial"/>
                <w:b/>
                <w:color w:val="000000"/>
                <w:sz w:val="20"/>
                <w:szCs w:val="20"/>
              </w:rPr>
            </w:pPr>
          </w:p>
          <w:p w:rsidR="008A2077" w:rsidRPr="005E087E" w:rsidRDefault="008A2077" w:rsidP="009019EC">
            <w:pPr>
              <w:autoSpaceDE w:val="0"/>
              <w:autoSpaceDN w:val="0"/>
              <w:adjustRightInd w:val="0"/>
              <w:contextualSpacing/>
              <w:rPr>
                <w:rFonts w:ascii="Arial" w:hAnsi="Arial" w:cs="Arial"/>
                <w:b/>
                <w:color w:val="000000"/>
                <w:sz w:val="20"/>
                <w:szCs w:val="20"/>
              </w:rPr>
            </w:pPr>
          </w:p>
          <w:p w:rsidR="008A2077" w:rsidRPr="005E087E" w:rsidRDefault="008A2077" w:rsidP="009019EC">
            <w:pPr>
              <w:autoSpaceDE w:val="0"/>
              <w:autoSpaceDN w:val="0"/>
              <w:adjustRightInd w:val="0"/>
              <w:contextualSpacing/>
              <w:rPr>
                <w:rFonts w:ascii="Arial" w:hAnsi="Arial" w:cs="Arial"/>
                <w:b/>
                <w:color w:val="000000"/>
                <w:sz w:val="20"/>
                <w:szCs w:val="20"/>
              </w:rPr>
            </w:pPr>
          </w:p>
          <w:p w:rsidR="008A2077" w:rsidRPr="005E087E" w:rsidRDefault="008A2077" w:rsidP="009019EC">
            <w:pPr>
              <w:autoSpaceDE w:val="0"/>
              <w:autoSpaceDN w:val="0"/>
              <w:adjustRightInd w:val="0"/>
              <w:contextualSpacing/>
              <w:rPr>
                <w:rFonts w:ascii="Arial" w:hAnsi="Arial" w:cs="Arial"/>
                <w:b/>
                <w:color w:val="000000"/>
                <w:sz w:val="20"/>
                <w:szCs w:val="20"/>
              </w:rPr>
            </w:pPr>
          </w:p>
        </w:tc>
        <w:tc>
          <w:tcPr>
            <w:tcW w:w="8550" w:type="dxa"/>
          </w:tcPr>
          <w:p w:rsidR="008A2077" w:rsidRPr="005E087E" w:rsidRDefault="008A2077" w:rsidP="009019EC">
            <w:pPr>
              <w:autoSpaceDE w:val="0"/>
              <w:autoSpaceDN w:val="0"/>
              <w:adjustRightInd w:val="0"/>
              <w:contextualSpacing/>
              <w:rPr>
                <w:rFonts w:ascii="Arial" w:hAnsi="Arial" w:cs="Arial"/>
                <w:color w:val="000000"/>
                <w:sz w:val="20"/>
                <w:szCs w:val="20"/>
              </w:rPr>
            </w:pPr>
          </w:p>
        </w:tc>
      </w:tr>
      <w:tr w:rsidR="00014CF9" w:rsidRPr="005E087E" w:rsidTr="009019EC">
        <w:tc>
          <w:tcPr>
            <w:tcW w:w="234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369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c>
          <w:tcPr>
            <w:tcW w:w="8550" w:type="dxa"/>
          </w:tcPr>
          <w:p w:rsidR="00014CF9" w:rsidRPr="005E087E" w:rsidRDefault="00014CF9" w:rsidP="009019EC">
            <w:pPr>
              <w:autoSpaceDE w:val="0"/>
              <w:autoSpaceDN w:val="0"/>
              <w:adjustRightInd w:val="0"/>
              <w:contextualSpacing/>
              <w:jc w:val="center"/>
              <w:rPr>
                <w:rFonts w:ascii="Arial" w:hAnsi="Arial" w:cs="Arial"/>
                <w:b/>
                <w:color w:val="000000"/>
                <w:sz w:val="20"/>
                <w:szCs w:val="20"/>
              </w:rPr>
            </w:pPr>
          </w:p>
        </w:tc>
      </w:tr>
      <w:tr w:rsidR="008A2077" w:rsidRPr="005E087E" w:rsidTr="009019EC">
        <w:tc>
          <w:tcPr>
            <w:tcW w:w="2340" w:type="dxa"/>
          </w:tcPr>
          <w:p w:rsidR="008A2077" w:rsidRPr="005E087E" w:rsidRDefault="008A2077" w:rsidP="009019EC">
            <w:pPr>
              <w:autoSpaceDE w:val="0"/>
              <w:autoSpaceDN w:val="0"/>
              <w:adjustRightInd w:val="0"/>
              <w:contextualSpacing/>
              <w:jc w:val="center"/>
              <w:rPr>
                <w:rFonts w:ascii="Arial" w:hAnsi="Arial" w:cs="Arial"/>
                <w:b/>
                <w:color w:val="000000"/>
                <w:sz w:val="20"/>
                <w:szCs w:val="20"/>
              </w:rPr>
            </w:pPr>
          </w:p>
          <w:p w:rsidR="008A2077" w:rsidRPr="005E087E" w:rsidRDefault="008A2077" w:rsidP="009019EC">
            <w:pPr>
              <w:autoSpaceDE w:val="0"/>
              <w:autoSpaceDN w:val="0"/>
              <w:adjustRightInd w:val="0"/>
              <w:contextualSpacing/>
              <w:jc w:val="center"/>
              <w:rPr>
                <w:rFonts w:ascii="Arial" w:hAnsi="Arial" w:cs="Arial"/>
                <w:b/>
                <w:color w:val="000000"/>
                <w:sz w:val="20"/>
                <w:szCs w:val="20"/>
              </w:rPr>
            </w:pPr>
          </w:p>
          <w:p w:rsidR="008A2077" w:rsidRPr="005E087E" w:rsidRDefault="008A2077" w:rsidP="009019EC">
            <w:pPr>
              <w:autoSpaceDE w:val="0"/>
              <w:autoSpaceDN w:val="0"/>
              <w:adjustRightInd w:val="0"/>
              <w:contextualSpacing/>
              <w:jc w:val="center"/>
              <w:rPr>
                <w:rFonts w:ascii="Arial" w:hAnsi="Arial" w:cs="Arial"/>
                <w:b/>
                <w:color w:val="000000"/>
                <w:sz w:val="20"/>
                <w:szCs w:val="20"/>
              </w:rPr>
            </w:pPr>
          </w:p>
          <w:p w:rsidR="008A2077" w:rsidRPr="005E087E" w:rsidRDefault="008A2077" w:rsidP="009019EC">
            <w:pPr>
              <w:autoSpaceDE w:val="0"/>
              <w:autoSpaceDN w:val="0"/>
              <w:adjustRightInd w:val="0"/>
              <w:contextualSpacing/>
              <w:jc w:val="center"/>
              <w:rPr>
                <w:rFonts w:ascii="Arial" w:hAnsi="Arial" w:cs="Arial"/>
                <w:b/>
                <w:color w:val="000000"/>
                <w:sz w:val="20"/>
                <w:szCs w:val="20"/>
              </w:rPr>
            </w:pPr>
          </w:p>
          <w:p w:rsidR="008A2077" w:rsidRPr="005E087E" w:rsidRDefault="008A2077" w:rsidP="009019EC">
            <w:pPr>
              <w:autoSpaceDE w:val="0"/>
              <w:autoSpaceDN w:val="0"/>
              <w:adjustRightInd w:val="0"/>
              <w:contextualSpacing/>
              <w:jc w:val="center"/>
              <w:rPr>
                <w:rFonts w:ascii="Arial" w:hAnsi="Arial" w:cs="Arial"/>
                <w:b/>
                <w:color w:val="000000"/>
                <w:sz w:val="20"/>
                <w:szCs w:val="20"/>
              </w:rPr>
            </w:pPr>
          </w:p>
          <w:p w:rsidR="008A2077" w:rsidRPr="005E087E" w:rsidRDefault="008A2077" w:rsidP="009019EC">
            <w:pPr>
              <w:autoSpaceDE w:val="0"/>
              <w:autoSpaceDN w:val="0"/>
              <w:adjustRightInd w:val="0"/>
              <w:contextualSpacing/>
              <w:jc w:val="center"/>
              <w:rPr>
                <w:rFonts w:ascii="Arial" w:hAnsi="Arial" w:cs="Arial"/>
                <w:b/>
                <w:color w:val="000000"/>
                <w:sz w:val="20"/>
                <w:szCs w:val="20"/>
              </w:rPr>
            </w:pPr>
          </w:p>
          <w:p w:rsidR="008A2077" w:rsidRPr="005E087E" w:rsidRDefault="008A2077" w:rsidP="009019EC">
            <w:pPr>
              <w:autoSpaceDE w:val="0"/>
              <w:autoSpaceDN w:val="0"/>
              <w:adjustRightInd w:val="0"/>
              <w:contextualSpacing/>
              <w:jc w:val="center"/>
              <w:rPr>
                <w:rFonts w:ascii="Arial" w:hAnsi="Arial" w:cs="Arial"/>
                <w:b/>
                <w:color w:val="000000"/>
                <w:sz w:val="20"/>
                <w:szCs w:val="20"/>
              </w:rPr>
            </w:pPr>
          </w:p>
          <w:p w:rsidR="008A2077" w:rsidRPr="005E087E" w:rsidRDefault="008A2077" w:rsidP="009019EC">
            <w:pPr>
              <w:autoSpaceDE w:val="0"/>
              <w:autoSpaceDN w:val="0"/>
              <w:adjustRightInd w:val="0"/>
              <w:contextualSpacing/>
              <w:jc w:val="center"/>
              <w:rPr>
                <w:rFonts w:ascii="Arial" w:hAnsi="Arial" w:cs="Arial"/>
                <w:b/>
                <w:color w:val="000000"/>
                <w:sz w:val="20"/>
                <w:szCs w:val="20"/>
              </w:rPr>
            </w:pPr>
          </w:p>
          <w:p w:rsidR="008A2077" w:rsidRPr="005E087E" w:rsidRDefault="008A2077" w:rsidP="009019EC">
            <w:pPr>
              <w:autoSpaceDE w:val="0"/>
              <w:autoSpaceDN w:val="0"/>
              <w:adjustRightInd w:val="0"/>
              <w:contextualSpacing/>
              <w:jc w:val="center"/>
              <w:rPr>
                <w:rFonts w:ascii="Arial" w:hAnsi="Arial" w:cs="Arial"/>
                <w:b/>
                <w:color w:val="000000"/>
                <w:sz w:val="20"/>
                <w:szCs w:val="20"/>
              </w:rPr>
            </w:pPr>
          </w:p>
        </w:tc>
        <w:tc>
          <w:tcPr>
            <w:tcW w:w="3690" w:type="dxa"/>
          </w:tcPr>
          <w:p w:rsidR="008A2077" w:rsidRPr="005E087E" w:rsidRDefault="008A2077" w:rsidP="009019EC">
            <w:pPr>
              <w:autoSpaceDE w:val="0"/>
              <w:autoSpaceDN w:val="0"/>
              <w:adjustRightInd w:val="0"/>
              <w:contextualSpacing/>
              <w:jc w:val="center"/>
              <w:rPr>
                <w:rFonts w:ascii="Arial" w:hAnsi="Arial" w:cs="Arial"/>
                <w:b/>
                <w:color w:val="000000"/>
                <w:sz w:val="20"/>
                <w:szCs w:val="20"/>
              </w:rPr>
            </w:pPr>
          </w:p>
        </w:tc>
        <w:tc>
          <w:tcPr>
            <w:tcW w:w="8550" w:type="dxa"/>
          </w:tcPr>
          <w:p w:rsidR="008A2077" w:rsidRPr="005E087E" w:rsidRDefault="008A2077" w:rsidP="009019EC">
            <w:pPr>
              <w:autoSpaceDE w:val="0"/>
              <w:autoSpaceDN w:val="0"/>
              <w:adjustRightInd w:val="0"/>
              <w:contextualSpacing/>
              <w:jc w:val="center"/>
              <w:rPr>
                <w:rFonts w:ascii="Arial" w:hAnsi="Arial" w:cs="Arial"/>
                <w:b/>
                <w:color w:val="000000"/>
                <w:sz w:val="20"/>
                <w:szCs w:val="20"/>
              </w:rPr>
            </w:pPr>
          </w:p>
        </w:tc>
      </w:tr>
    </w:tbl>
    <w:p w:rsidR="00014CF9" w:rsidRPr="005E087E" w:rsidRDefault="00014CF9" w:rsidP="00014CF9">
      <w:pPr>
        <w:autoSpaceDE w:val="0"/>
        <w:autoSpaceDN w:val="0"/>
        <w:adjustRightInd w:val="0"/>
        <w:spacing w:after="0" w:line="240" w:lineRule="auto"/>
        <w:rPr>
          <w:rFonts w:ascii="Arial" w:hAnsi="Arial" w:cs="Arial"/>
          <w:color w:val="000000"/>
          <w:sz w:val="20"/>
          <w:szCs w:val="20"/>
        </w:rPr>
      </w:pPr>
    </w:p>
    <w:sectPr w:rsidR="00014CF9" w:rsidRPr="005E087E" w:rsidSect="009019EC">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C7C" w:rsidRDefault="003B4C7C">
      <w:pPr>
        <w:spacing w:after="0" w:line="240" w:lineRule="auto"/>
      </w:pPr>
      <w:r>
        <w:separator/>
      </w:r>
    </w:p>
  </w:endnote>
  <w:endnote w:type="continuationSeparator" w:id="0">
    <w:p w:rsidR="003B4C7C" w:rsidRDefault="003B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139958"/>
      <w:docPartObj>
        <w:docPartGallery w:val="Page Numbers (Bottom of Page)"/>
        <w:docPartUnique/>
      </w:docPartObj>
    </w:sdtPr>
    <w:sdtEndPr>
      <w:rPr>
        <w:rFonts w:ascii="Arial" w:hAnsi="Arial" w:cs="Arial"/>
        <w:noProof/>
        <w:sz w:val="18"/>
      </w:rPr>
    </w:sdtEndPr>
    <w:sdtContent>
      <w:p w:rsidR="00102D5A" w:rsidRPr="00CF3143" w:rsidRDefault="00102D5A">
        <w:pPr>
          <w:pStyle w:val="Footer"/>
          <w:jc w:val="center"/>
          <w:rPr>
            <w:rFonts w:ascii="Arial" w:hAnsi="Arial" w:cs="Arial"/>
            <w:sz w:val="18"/>
          </w:rPr>
        </w:pPr>
        <w:r w:rsidRPr="00CF3143">
          <w:rPr>
            <w:rFonts w:ascii="Arial" w:hAnsi="Arial" w:cs="Arial"/>
            <w:sz w:val="18"/>
          </w:rPr>
          <w:fldChar w:fldCharType="begin"/>
        </w:r>
        <w:r w:rsidRPr="00CF3143">
          <w:rPr>
            <w:rFonts w:ascii="Arial" w:hAnsi="Arial" w:cs="Arial"/>
            <w:sz w:val="18"/>
          </w:rPr>
          <w:instrText xml:space="preserve"> PAGE   \* MERGEFORMAT </w:instrText>
        </w:r>
        <w:r w:rsidRPr="00CF3143">
          <w:rPr>
            <w:rFonts w:ascii="Arial" w:hAnsi="Arial" w:cs="Arial"/>
            <w:sz w:val="18"/>
          </w:rPr>
          <w:fldChar w:fldCharType="separate"/>
        </w:r>
        <w:r w:rsidR="005E087E">
          <w:rPr>
            <w:rFonts w:ascii="Arial" w:hAnsi="Arial" w:cs="Arial"/>
            <w:noProof/>
            <w:sz w:val="18"/>
          </w:rPr>
          <w:t>2</w:t>
        </w:r>
        <w:r w:rsidRPr="00CF3143">
          <w:rPr>
            <w:rFonts w:ascii="Arial" w:hAnsi="Arial" w:cs="Arial"/>
            <w:noProof/>
            <w:sz w:val="18"/>
          </w:rPr>
          <w:fldChar w:fldCharType="end"/>
        </w:r>
      </w:p>
    </w:sdtContent>
  </w:sdt>
  <w:p w:rsidR="00102D5A" w:rsidRDefault="00102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C7C" w:rsidRDefault="003B4C7C">
      <w:pPr>
        <w:spacing w:after="0" w:line="240" w:lineRule="auto"/>
      </w:pPr>
      <w:r>
        <w:separator/>
      </w:r>
    </w:p>
  </w:footnote>
  <w:footnote w:type="continuationSeparator" w:id="0">
    <w:p w:rsidR="003B4C7C" w:rsidRDefault="003B4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76BF"/>
    <w:multiLevelType w:val="hybridMultilevel"/>
    <w:tmpl w:val="5316E806"/>
    <w:lvl w:ilvl="0" w:tplc="D51E5D84">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BA4435"/>
    <w:multiLevelType w:val="hybridMultilevel"/>
    <w:tmpl w:val="C8B20558"/>
    <w:lvl w:ilvl="0" w:tplc="44D04524">
      <w:start w:val="1"/>
      <w:numFmt w:val="upp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947561"/>
    <w:multiLevelType w:val="hybridMultilevel"/>
    <w:tmpl w:val="A43E4802"/>
    <w:lvl w:ilvl="0" w:tplc="F1000D02">
      <w:start w:val="3"/>
      <w:numFmt w:val="upperLetter"/>
      <w:lvlText w:val="%1."/>
      <w:lvlJc w:val="left"/>
      <w:pPr>
        <w:ind w:left="144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F9"/>
    <w:rsid w:val="00003311"/>
    <w:rsid w:val="00003CB5"/>
    <w:rsid w:val="00005B0D"/>
    <w:rsid w:val="000070F0"/>
    <w:rsid w:val="00011635"/>
    <w:rsid w:val="00012329"/>
    <w:rsid w:val="00014CF9"/>
    <w:rsid w:val="0001756A"/>
    <w:rsid w:val="00022E9D"/>
    <w:rsid w:val="00027570"/>
    <w:rsid w:val="00031594"/>
    <w:rsid w:val="00031DBF"/>
    <w:rsid w:val="000327E1"/>
    <w:rsid w:val="000329F4"/>
    <w:rsid w:val="00033579"/>
    <w:rsid w:val="0003375B"/>
    <w:rsid w:val="00035403"/>
    <w:rsid w:val="00035C3D"/>
    <w:rsid w:val="000379B4"/>
    <w:rsid w:val="000379DA"/>
    <w:rsid w:val="00041EE3"/>
    <w:rsid w:val="000432D6"/>
    <w:rsid w:val="0004432A"/>
    <w:rsid w:val="00046BB5"/>
    <w:rsid w:val="00053D26"/>
    <w:rsid w:val="00056AB8"/>
    <w:rsid w:val="00057E61"/>
    <w:rsid w:val="000604FC"/>
    <w:rsid w:val="00060C24"/>
    <w:rsid w:val="000614FD"/>
    <w:rsid w:val="00062885"/>
    <w:rsid w:val="00064ED8"/>
    <w:rsid w:val="000651F2"/>
    <w:rsid w:val="0006778C"/>
    <w:rsid w:val="00071197"/>
    <w:rsid w:val="0007179F"/>
    <w:rsid w:val="00072206"/>
    <w:rsid w:val="000742EC"/>
    <w:rsid w:val="00075E23"/>
    <w:rsid w:val="00077903"/>
    <w:rsid w:val="00077CD4"/>
    <w:rsid w:val="00082129"/>
    <w:rsid w:val="00083A44"/>
    <w:rsid w:val="00086CF1"/>
    <w:rsid w:val="00090D80"/>
    <w:rsid w:val="0009173D"/>
    <w:rsid w:val="000934E8"/>
    <w:rsid w:val="000946BC"/>
    <w:rsid w:val="000968BA"/>
    <w:rsid w:val="000A0087"/>
    <w:rsid w:val="000A2179"/>
    <w:rsid w:val="000B27EE"/>
    <w:rsid w:val="000B6062"/>
    <w:rsid w:val="000B7CAA"/>
    <w:rsid w:val="000B7D7F"/>
    <w:rsid w:val="000C3375"/>
    <w:rsid w:val="000C4EA7"/>
    <w:rsid w:val="000C57D6"/>
    <w:rsid w:val="000C5C26"/>
    <w:rsid w:val="000C622A"/>
    <w:rsid w:val="000D036C"/>
    <w:rsid w:val="000D0455"/>
    <w:rsid w:val="000D0630"/>
    <w:rsid w:val="000D13E3"/>
    <w:rsid w:val="000D66E3"/>
    <w:rsid w:val="000E0478"/>
    <w:rsid w:val="000E23E3"/>
    <w:rsid w:val="000E3203"/>
    <w:rsid w:val="000E46D9"/>
    <w:rsid w:val="000E53B3"/>
    <w:rsid w:val="000E769F"/>
    <w:rsid w:val="000F262E"/>
    <w:rsid w:val="000F6802"/>
    <w:rsid w:val="00101A4D"/>
    <w:rsid w:val="00102D5A"/>
    <w:rsid w:val="00110BF5"/>
    <w:rsid w:val="00110DCC"/>
    <w:rsid w:val="00113891"/>
    <w:rsid w:val="00120A76"/>
    <w:rsid w:val="0012136B"/>
    <w:rsid w:val="0012369E"/>
    <w:rsid w:val="00124384"/>
    <w:rsid w:val="001246C5"/>
    <w:rsid w:val="00124FAB"/>
    <w:rsid w:val="00125DA8"/>
    <w:rsid w:val="00132E47"/>
    <w:rsid w:val="001354AE"/>
    <w:rsid w:val="0013560F"/>
    <w:rsid w:val="00135A3A"/>
    <w:rsid w:val="00137567"/>
    <w:rsid w:val="001454AE"/>
    <w:rsid w:val="00146326"/>
    <w:rsid w:val="00146BFD"/>
    <w:rsid w:val="00150770"/>
    <w:rsid w:val="00151029"/>
    <w:rsid w:val="00151AAD"/>
    <w:rsid w:val="00152724"/>
    <w:rsid w:val="001600FA"/>
    <w:rsid w:val="0016202C"/>
    <w:rsid w:val="00163E16"/>
    <w:rsid w:val="00164715"/>
    <w:rsid w:val="00164AF2"/>
    <w:rsid w:val="00165762"/>
    <w:rsid w:val="00172D6C"/>
    <w:rsid w:val="00175076"/>
    <w:rsid w:val="00175259"/>
    <w:rsid w:val="00177557"/>
    <w:rsid w:val="00181AC9"/>
    <w:rsid w:val="00183835"/>
    <w:rsid w:val="00184EA8"/>
    <w:rsid w:val="00186E0B"/>
    <w:rsid w:val="00187CF7"/>
    <w:rsid w:val="00191704"/>
    <w:rsid w:val="00193BF2"/>
    <w:rsid w:val="001944B0"/>
    <w:rsid w:val="00195E5D"/>
    <w:rsid w:val="00196B35"/>
    <w:rsid w:val="00197FDF"/>
    <w:rsid w:val="001A6DF2"/>
    <w:rsid w:val="001B2893"/>
    <w:rsid w:val="001B2956"/>
    <w:rsid w:val="001B2C97"/>
    <w:rsid w:val="001B30CD"/>
    <w:rsid w:val="001B32AF"/>
    <w:rsid w:val="001B3807"/>
    <w:rsid w:val="001B434D"/>
    <w:rsid w:val="001B48A7"/>
    <w:rsid w:val="001B5F73"/>
    <w:rsid w:val="001B70FE"/>
    <w:rsid w:val="001C27EF"/>
    <w:rsid w:val="001C2981"/>
    <w:rsid w:val="001C3186"/>
    <w:rsid w:val="001C59EC"/>
    <w:rsid w:val="001C681C"/>
    <w:rsid w:val="001C76D2"/>
    <w:rsid w:val="001C7C0D"/>
    <w:rsid w:val="001D20AA"/>
    <w:rsid w:val="001E0C5F"/>
    <w:rsid w:val="001E2DA7"/>
    <w:rsid w:val="001E52A5"/>
    <w:rsid w:val="001E75F0"/>
    <w:rsid w:val="001F1F46"/>
    <w:rsid w:val="001F2A79"/>
    <w:rsid w:val="001F3DD6"/>
    <w:rsid w:val="001F47B3"/>
    <w:rsid w:val="001F7A68"/>
    <w:rsid w:val="00202257"/>
    <w:rsid w:val="00203C02"/>
    <w:rsid w:val="00205B19"/>
    <w:rsid w:val="00207DA9"/>
    <w:rsid w:val="00212BB3"/>
    <w:rsid w:val="002132A8"/>
    <w:rsid w:val="00213C19"/>
    <w:rsid w:val="00214C50"/>
    <w:rsid w:val="0021626E"/>
    <w:rsid w:val="002162EB"/>
    <w:rsid w:val="002208CA"/>
    <w:rsid w:val="00225CB0"/>
    <w:rsid w:val="00230AEC"/>
    <w:rsid w:val="0023105A"/>
    <w:rsid w:val="00232B3B"/>
    <w:rsid w:val="00233DD1"/>
    <w:rsid w:val="00234F80"/>
    <w:rsid w:val="0024114D"/>
    <w:rsid w:val="00244814"/>
    <w:rsid w:val="00250DF1"/>
    <w:rsid w:val="00254116"/>
    <w:rsid w:val="0025420D"/>
    <w:rsid w:val="002561AB"/>
    <w:rsid w:val="00256E01"/>
    <w:rsid w:val="00257ACC"/>
    <w:rsid w:val="00257FA4"/>
    <w:rsid w:val="0026073B"/>
    <w:rsid w:val="00261045"/>
    <w:rsid w:val="002676A7"/>
    <w:rsid w:val="00270447"/>
    <w:rsid w:val="0027085D"/>
    <w:rsid w:val="002731F4"/>
    <w:rsid w:val="00273A11"/>
    <w:rsid w:val="00274E99"/>
    <w:rsid w:val="00275422"/>
    <w:rsid w:val="00276ED1"/>
    <w:rsid w:val="00277533"/>
    <w:rsid w:val="00280C66"/>
    <w:rsid w:val="00280E71"/>
    <w:rsid w:val="0028406D"/>
    <w:rsid w:val="0028614B"/>
    <w:rsid w:val="002874AD"/>
    <w:rsid w:val="00294099"/>
    <w:rsid w:val="002942FF"/>
    <w:rsid w:val="002947A0"/>
    <w:rsid w:val="00297349"/>
    <w:rsid w:val="00297D0F"/>
    <w:rsid w:val="002A1670"/>
    <w:rsid w:val="002A51A5"/>
    <w:rsid w:val="002A69D2"/>
    <w:rsid w:val="002B31C7"/>
    <w:rsid w:val="002B5711"/>
    <w:rsid w:val="002C1B01"/>
    <w:rsid w:val="002C2A18"/>
    <w:rsid w:val="002C45A6"/>
    <w:rsid w:val="002C639C"/>
    <w:rsid w:val="002D2F2E"/>
    <w:rsid w:val="002D36FD"/>
    <w:rsid w:val="002D4821"/>
    <w:rsid w:val="002D4824"/>
    <w:rsid w:val="002D4D06"/>
    <w:rsid w:val="002E06E0"/>
    <w:rsid w:val="002E0BA0"/>
    <w:rsid w:val="002E1228"/>
    <w:rsid w:val="002E4852"/>
    <w:rsid w:val="002E515C"/>
    <w:rsid w:val="002E76A6"/>
    <w:rsid w:val="002F05E7"/>
    <w:rsid w:val="002F1E08"/>
    <w:rsid w:val="002F32AD"/>
    <w:rsid w:val="002F5E74"/>
    <w:rsid w:val="00305A70"/>
    <w:rsid w:val="00306183"/>
    <w:rsid w:val="00307BDA"/>
    <w:rsid w:val="00313E59"/>
    <w:rsid w:val="003144D9"/>
    <w:rsid w:val="00314C25"/>
    <w:rsid w:val="003166E1"/>
    <w:rsid w:val="00317607"/>
    <w:rsid w:val="00317E72"/>
    <w:rsid w:val="0032354B"/>
    <w:rsid w:val="00325B9D"/>
    <w:rsid w:val="003278F5"/>
    <w:rsid w:val="0033373A"/>
    <w:rsid w:val="003345B6"/>
    <w:rsid w:val="0033556A"/>
    <w:rsid w:val="00335A37"/>
    <w:rsid w:val="00336AA9"/>
    <w:rsid w:val="00342548"/>
    <w:rsid w:val="00344195"/>
    <w:rsid w:val="00347A3B"/>
    <w:rsid w:val="003503C7"/>
    <w:rsid w:val="0035166D"/>
    <w:rsid w:val="00353062"/>
    <w:rsid w:val="00360CC1"/>
    <w:rsid w:val="00361BA4"/>
    <w:rsid w:val="0036660F"/>
    <w:rsid w:val="00366CF4"/>
    <w:rsid w:val="003723E3"/>
    <w:rsid w:val="00372559"/>
    <w:rsid w:val="00372BF9"/>
    <w:rsid w:val="003739EE"/>
    <w:rsid w:val="00373A3A"/>
    <w:rsid w:val="003836BA"/>
    <w:rsid w:val="0038514A"/>
    <w:rsid w:val="00387CE0"/>
    <w:rsid w:val="00391072"/>
    <w:rsid w:val="003941B5"/>
    <w:rsid w:val="0039636C"/>
    <w:rsid w:val="003963FD"/>
    <w:rsid w:val="00396409"/>
    <w:rsid w:val="003A0A8F"/>
    <w:rsid w:val="003A0CBC"/>
    <w:rsid w:val="003A3C54"/>
    <w:rsid w:val="003A4C89"/>
    <w:rsid w:val="003A50D3"/>
    <w:rsid w:val="003B0109"/>
    <w:rsid w:val="003B3130"/>
    <w:rsid w:val="003B49CD"/>
    <w:rsid w:val="003B4B93"/>
    <w:rsid w:val="003B4C7C"/>
    <w:rsid w:val="003B6261"/>
    <w:rsid w:val="003B7633"/>
    <w:rsid w:val="003C0050"/>
    <w:rsid w:val="003C5AAF"/>
    <w:rsid w:val="003D1C4E"/>
    <w:rsid w:val="003D1F96"/>
    <w:rsid w:val="003D2B88"/>
    <w:rsid w:val="003E1BFD"/>
    <w:rsid w:val="003E3434"/>
    <w:rsid w:val="003E5588"/>
    <w:rsid w:val="003E6FCB"/>
    <w:rsid w:val="003F0C56"/>
    <w:rsid w:val="003F19E6"/>
    <w:rsid w:val="003F2A27"/>
    <w:rsid w:val="003F3436"/>
    <w:rsid w:val="003F6CDC"/>
    <w:rsid w:val="003F7EF9"/>
    <w:rsid w:val="004010B3"/>
    <w:rsid w:val="00403470"/>
    <w:rsid w:val="0040565D"/>
    <w:rsid w:val="00407B81"/>
    <w:rsid w:val="0041208E"/>
    <w:rsid w:val="00416482"/>
    <w:rsid w:val="00416F15"/>
    <w:rsid w:val="004206D6"/>
    <w:rsid w:val="0042164C"/>
    <w:rsid w:val="004221D6"/>
    <w:rsid w:val="00422897"/>
    <w:rsid w:val="00423199"/>
    <w:rsid w:val="00423C40"/>
    <w:rsid w:val="00423C72"/>
    <w:rsid w:val="00424872"/>
    <w:rsid w:val="004251F0"/>
    <w:rsid w:val="00425B1E"/>
    <w:rsid w:val="00426918"/>
    <w:rsid w:val="00430094"/>
    <w:rsid w:val="0043296C"/>
    <w:rsid w:val="0043609A"/>
    <w:rsid w:val="00441758"/>
    <w:rsid w:val="0044427C"/>
    <w:rsid w:val="00444753"/>
    <w:rsid w:val="0044709D"/>
    <w:rsid w:val="00447235"/>
    <w:rsid w:val="0045078F"/>
    <w:rsid w:val="0045094F"/>
    <w:rsid w:val="00450952"/>
    <w:rsid w:val="00456FCC"/>
    <w:rsid w:val="004606FA"/>
    <w:rsid w:val="004624CE"/>
    <w:rsid w:val="004676CA"/>
    <w:rsid w:val="00472492"/>
    <w:rsid w:val="00472DE3"/>
    <w:rsid w:val="00473C06"/>
    <w:rsid w:val="004752FC"/>
    <w:rsid w:val="0048113B"/>
    <w:rsid w:val="0048366D"/>
    <w:rsid w:val="00483E7E"/>
    <w:rsid w:val="0048432B"/>
    <w:rsid w:val="00485396"/>
    <w:rsid w:val="0048598E"/>
    <w:rsid w:val="00487AD8"/>
    <w:rsid w:val="00487EFF"/>
    <w:rsid w:val="004933DB"/>
    <w:rsid w:val="00495ED8"/>
    <w:rsid w:val="004A1908"/>
    <w:rsid w:val="004A5C6D"/>
    <w:rsid w:val="004A64A1"/>
    <w:rsid w:val="004A6F24"/>
    <w:rsid w:val="004A7EB2"/>
    <w:rsid w:val="004B5439"/>
    <w:rsid w:val="004B61BB"/>
    <w:rsid w:val="004B6DB5"/>
    <w:rsid w:val="004C1205"/>
    <w:rsid w:val="004C2B5D"/>
    <w:rsid w:val="004C560E"/>
    <w:rsid w:val="004D17E1"/>
    <w:rsid w:val="004D279D"/>
    <w:rsid w:val="004D27BB"/>
    <w:rsid w:val="004D373E"/>
    <w:rsid w:val="004D4593"/>
    <w:rsid w:val="004D46A5"/>
    <w:rsid w:val="004E1208"/>
    <w:rsid w:val="004E71B5"/>
    <w:rsid w:val="004F0EF9"/>
    <w:rsid w:val="004F35D2"/>
    <w:rsid w:val="004F4663"/>
    <w:rsid w:val="004F58E7"/>
    <w:rsid w:val="004F6E79"/>
    <w:rsid w:val="00500DF9"/>
    <w:rsid w:val="00503F9F"/>
    <w:rsid w:val="0050699E"/>
    <w:rsid w:val="00506CE4"/>
    <w:rsid w:val="005148D9"/>
    <w:rsid w:val="00516DBB"/>
    <w:rsid w:val="00521AF9"/>
    <w:rsid w:val="00523166"/>
    <w:rsid w:val="0052383D"/>
    <w:rsid w:val="0053022E"/>
    <w:rsid w:val="00530E65"/>
    <w:rsid w:val="0053121E"/>
    <w:rsid w:val="00531ADE"/>
    <w:rsid w:val="005324C2"/>
    <w:rsid w:val="0054089E"/>
    <w:rsid w:val="00540E83"/>
    <w:rsid w:val="00541B39"/>
    <w:rsid w:val="005444B8"/>
    <w:rsid w:val="00544E83"/>
    <w:rsid w:val="00547CE3"/>
    <w:rsid w:val="005514A1"/>
    <w:rsid w:val="00551CDD"/>
    <w:rsid w:val="0055324C"/>
    <w:rsid w:val="00553996"/>
    <w:rsid w:val="00554A2E"/>
    <w:rsid w:val="005559C5"/>
    <w:rsid w:val="00555F37"/>
    <w:rsid w:val="00557452"/>
    <w:rsid w:val="005673C8"/>
    <w:rsid w:val="00572145"/>
    <w:rsid w:val="00572177"/>
    <w:rsid w:val="005725BE"/>
    <w:rsid w:val="005745EA"/>
    <w:rsid w:val="005758C6"/>
    <w:rsid w:val="00575CDA"/>
    <w:rsid w:val="00580250"/>
    <w:rsid w:val="00584051"/>
    <w:rsid w:val="00584EFA"/>
    <w:rsid w:val="0059156D"/>
    <w:rsid w:val="005928C6"/>
    <w:rsid w:val="005943CC"/>
    <w:rsid w:val="00594D35"/>
    <w:rsid w:val="005A1288"/>
    <w:rsid w:val="005A498D"/>
    <w:rsid w:val="005A4C5E"/>
    <w:rsid w:val="005A7F6C"/>
    <w:rsid w:val="005B1BF2"/>
    <w:rsid w:val="005B50D3"/>
    <w:rsid w:val="005B5968"/>
    <w:rsid w:val="005B6B19"/>
    <w:rsid w:val="005B7412"/>
    <w:rsid w:val="005C00AC"/>
    <w:rsid w:val="005C05FC"/>
    <w:rsid w:val="005C0D46"/>
    <w:rsid w:val="005C14B8"/>
    <w:rsid w:val="005C3913"/>
    <w:rsid w:val="005D2735"/>
    <w:rsid w:val="005D3DAE"/>
    <w:rsid w:val="005D4A9F"/>
    <w:rsid w:val="005D57A9"/>
    <w:rsid w:val="005D5EB6"/>
    <w:rsid w:val="005E0459"/>
    <w:rsid w:val="005E087E"/>
    <w:rsid w:val="005E09B4"/>
    <w:rsid w:val="005E56E6"/>
    <w:rsid w:val="005F044B"/>
    <w:rsid w:val="005F0A93"/>
    <w:rsid w:val="005F11AB"/>
    <w:rsid w:val="005F4D4B"/>
    <w:rsid w:val="006115DC"/>
    <w:rsid w:val="006117EA"/>
    <w:rsid w:val="00611B8B"/>
    <w:rsid w:val="006129B4"/>
    <w:rsid w:val="006157B5"/>
    <w:rsid w:val="00621E8B"/>
    <w:rsid w:val="00622710"/>
    <w:rsid w:val="00623F60"/>
    <w:rsid w:val="00624C74"/>
    <w:rsid w:val="00633382"/>
    <w:rsid w:val="00636921"/>
    <w:rsid w:val="00640937"/>
    <w:rsid w:val="00640D66"/>
    <w:rsid w:val="0064414B"/>
    <w:rsid w:val="006456D7"/>
    <w:rsid w:val="00645F62"/>
    <w:rsid w:val="00646492"/>
    <w:rsid w:val="0064779B"/>
    <w:rsid w:val="00650A0A"/>
    <w:rsid w:val="0066150A"/>
    <w:rsid w:val="00662C60"/>
    <w:rsid w:val="0066462E"/>
    <w:rsid w:val="0067224A"/>
    <w:rsid w:val="00672CD1"/>
    <w:rsid w:val="00677B59"/>
    <w:rsid w:val="00680E04"/>
    <w:rsid w:val="00682FF5"/>
    <w:rsid w:val="00686A80"/>
    <w:rsid w:val="00687F51"/>
    <w:rsid w:val="006911B8"/>
    <w:rsid w:val="00691773"/>
    <w:rsid w:val="0069342D"/>
    <w:rsid w:val="00693E76"/>
    <w:rsid w:val="006A625C"/>
    <w:rsid w:val="006A6CF1"/>
    <w:rsid w:val="006B1B67"/>
    <w:rsid w:val="006B49CF"/>
    <w:rsid w:val="006B560F"/>
    <w:rsid w:val="006B5E4F"/>
    <w:rsid w:val="006C1DFA"/>
    <w:rsid w:val="006C2B8D"/>
    <w:rsid w:val="006C5406"/>
    <w:rsid w:val="006C69DB"/>
    <w:rsid w:val="006D1314"/>
    <w:rsid w:val="006D27B2"/>
    <w:rsid w:val="006D3158"/>
    <w:rsid w:val="006E0F57"/>
    <w:rsid w:val="006E2AA0"/>
    <w:rsid w:val="006E3F7A"/>
    <w:rsid w:val="006E54F1"/>
    <w:rsid w:val="006F07AB"/>
    <w:rsid w:val="006F0BAF"/>
    <w:rsid w:val="006F107D"/>
    <w:rsid w:val="0070142B"/>
    <w:rsid w:val="0070592E"/>
    <w:rsid w:val="00707323"/>
    <w:rsid w:val="007128E9"/>
    <w:rsid w:val="00713D46"/>
    <w:rsid w:val="00715116"/>
    <w:rsid w:val="00717EA9"/>
    <w:rsid w:val="007204C6"/>
    <w:rsid w:val="007227FA"/>
    <w:rsid w:val="00722C83"/>
    <w:rsid w:val="0072305E"/>
    <w:rsid w:val="007248AD"/>
    <w:rsid w:val="0072589C"/>
    <w:rsid w:val="00725AC3"/>
    <w:rsid w:val="00725B27"/>
    <w:rsid w:val="00727509"/>
    <w:rsid w:val="007276B3"/>
    <w:rsid w:val="00733DD0"/>
    <w:rsid w:val="00733E83"/>
    <w:rsid w:val="007347F8"/>
    <w:rsid w:val="007378DE"/>
    <w:rsid w:val="0074128D"/>
    <w:rsid w:val="00741295"/>
    <w:rsid w:val="00743279"/>
    <w:rsid w:val="00743423"/>
    <w:rsid w:val="00743956"/>
    <w:rsid w:val="00744A19"/>
    <w:rsid w:val="00752CFB"/>
    <w:rsid w:val="00753FC6"/>
    <w:rsid w:val="007552F9"/>
    <w:rsid w:val="007568A0"/>
    <w:rsid w:val="00757FC0"/>
    <w:rsid w:val="00760E19"/>
    <w:rsid w:val="00761D5C"/>
    <w:rsid w:val="00770B5C"/>
    <w:rsid w:val="007728E7"/>
    <w:rsid w:val="007738DD"/>
    <w:rsid w:val="00777A36"/>
    <w:rsid w:val="007814DC"/>
    <w:rsid w:val="00790CD6"/>
    <w:rsid w:val="007933B3"/>
    <w:rsid w:val="00793E39"/>
    <w:rsid w:val="00794ED9"/>
    <w:rsid w:val="0079653C"/>
    <w:rsid w:val="007977AF"/>
    <w:rsid w:val="007A1D4E"/>
    <w:rsid w:val="007A2FF8"/>
    <w:rsid w:val="007A334D"/>
    <w:rsid w:val="007A39FD"/>
    <w:rsid w:val="007A5D3B"/>
    <w:rsid w:val="007A6A9F"/>
    <w:rsid w:val="007B2F06"/>
    <w:rsid w:val="007B39FA"/>
    <w:rsid w:val="007B3ED9"/>
    <w:rsid w:val="007B7545"/>
    <w:rsid w:val="007C19F1"/>
    <w:rsid w:val="007C485D"/>
    <w:rsid w:val="007D197C"/>
    <w:rsid w:val="007D4EA5"/>
    <w:rsid w:val="007D75AC"/>
    <w:rsid w:val="007D776E"/>
    <w:rsid w:val="007E1E8F"/>
    <w:rsid w:val="007E322A"/>
    <w:rsid w:val="007E4184"/>
    <w:rsid w:val="007E6583"/>
    <w:rsid w:val="007F07C7"/>
    <w:rsid w:val="007F0A87"/>
    <w:rsid w:val="007F2CB1"/>
    <w:rsid w:val="007F4A19"/>
    <w:rsid w:val="007F7766"/>
    <w:rsid w:val="00800CA0"/>
    <w:rsid w:val="00801200"/>
    <w:rsid w:val="00801883"/>
    <w:rsid w:val="00804FA3"/>
    <w:rsid w:val="0081631F"/>
    <w:rsid w:val="00823EC3"/>
    <w:rsid w:val="00823FC6"/>
    <w:rsid w:val="0083202F"/>
    <w:rsid w:val="008327B0"/>
    <w:rsid w:val="008340EA"/>
    <w:rsid w:val="00834D39"/>
    <w:rsid w:val="00836CDA"/>
    <w:rsid w:val="00836DBC"/>
    <w:rsid w:val="00844898"/>
    <w:rsid w:val="00844BBE"/>
    <w:rsid w:val="00844D56"/>
    <w:rsid w:val="00847515"/>
    <w:rsid w:val="00851698"/>
    <w:rsid w:val="0085256A"/>
    <w:rsid w:val="00853351"/>
    <w:rsid w:val="00854047"/>
    <w:rsid w:val="008565E0"/>
    <w:rsid w:val="00856A0E"/>
    <w:rsid w:val="008629A3"/>
    <w:rsid w:val="0086535C"/>
    <w:rsid w:val="00866265"/>
    <w:rsid w:val="00867BC3"/>
    <w:rsid w:val="00867E6B"/>
    <w:rsid w:val="00870E3E"/>
    <w:rsid w:val="00872F2E"/>
    <w:rsid w:val="0088327D"/>
    <w:rsid w:val="008839F6"/>
    <w:rsid w:val="00883AC4"/>
    <w:rsid w:val="00884427"/>
    <w:rsid w:val="00890D2A"/>
    <w:rsid w:val="0089402B"/>
    <w:rsid w:val="00894083"/>
    <w:rsid w:val="0089647A"/>
    <w:rsid w:val="008A1FDF"/>
    <w:rsid w:val="008A2077"/>
    <w:rsid w:val="008A4EC4"/>
    <w:rsid w:val="008A577E"/>
    <w:rsid w:val="008A7BAD"/>
    <w:rsid w:val="008B1122"/>
    <w:rsid w:val="008B5D56"/>
    <w:rsid w:val="008C2ADE"/>
    <w:rsid w:val="008C49A5"/>
    <w:rsid w:val="008C6891"/>
    <w:rsid w:val="008C7C60"/>
    <w:rsid w:val="008D31AF"/>
    <w:rsid w:val="008D37BF"/>
    <w:rsid w:val="008D4709"/>
    <w:rsid w:val="008D67D3"/>
    <w:rsid w:val="008E3383"/>
    <w:rsid w:val="008E3880"/>
    <w:rsid w:val="008E4A59"/>
    <w:rsid w:val="008F27BC"/>
    <w:rsid w:val="008F4428"/>
    <w:rsid w:val="008F53F2"/>
    <w:rsid w:val="009019EC"/>
    <w:rsid w:val="00903182"/>
    <w:rsid w:val="00907568"/>
    <w:rsid w:val="009075F8"/>
    <w:rsid w:val="00912543"/>
    <w:rsid w:val="00913128"/>
    <w:rsid w:val="009146F0"/>
    <w:rsid w:val="009149E8"/>
    <w:rsid w:val="00916A15"/>
    <w:rsid w:val="009177E1"/>
    <w:rsid w:val="0092208F"/>
    <w:rsid w:val="00924490"/>
    <w:rsid w:val="00930705"/>
    <w:rsid w:val="00931336"/>
    <w:rsid w:val="009317AB"/>
    <w:rsid w:val="009400B2"/>
    <w:rsid w:val="00940863"/>
    <w:rsid w:val="00942BD4"/>
    <w:rsid w:val="00943F18"/>
    <w:rsid w:val="0094707A"/>
    <w:rsid w:val="00951EB8"/>
    <w:rsid w:val="009522AD"/>
    <w:rsid w:val="00953415"/>
    <w:rsid w:val="00953EDF"/>
    <w:rsid w:val="00955366"/>
    <w:rsid w:val="009567D2"/>
    <w:rsid w:val="00961AA1"/>
    <w:rsid w:val="00963B13"/>
    <w:rsid w:val="009657F7"/>
    <w:rsid w:val="00966138"/>
    <w:rsid w:val="00966875"/>
    <w:rsid w:val="0097305B"/>
    <w:rsid w:val="00973B3C"/>
    <w:rsid w:val="0097577F"/>
    <w:rsid w:val="009807C7"/>
    <w:rsid w:val="00981295"/>
    <w:rsid w:val="0098272E"/>
    <w:rsid w:val="00986353"/>
    <w:rsid w:val="00991DC7"/>
    <w:rsid w:val="0099295F"/>
    <w:rsid w:val="0099439B"/>
    <w:rsid w:val="00996DED"/>
    <w:rsid w:val="0099714C"/>
    <w:rsid w:val="00997949"/>
    <w:rsid w:val="00997B9D"/>
    <w:rsid w:val="00997BDC"/>
    <w:rsid w:val="009A1BB2"/>
    <w:rsid w:val="009A1CAF"/>
    <w:rsid w:val="009A22EA"/>
    <w:rsid w:val="009A296D"/>
    <w:rsid w:val="009A2E9E"/>
    <w:rsid w:val="009A615A"/>
    <w:rsid w:val="009A61D7"/>
    <w:rsid w:val="009A727A"/>
    <w:rsid w:val="009B045A"/>
    <w:rsid w:val="009B1246"/>
    <w:rsid w:val="009B25E0"/>
    <w:rsid w:val="009B50E6"/>
    <w:rsid w:val="009B7A2E"/>
    <w:rsid w:val="009C1CEB"/>
    <w:rsid w:val="009C4E9B"/>
    <w:rsid w:val="009C6419"/>
    <w:rsid w:val="009C7D9F"/>
    <w:rsid w:val="009D0217"/>
    <w:rsid w:val="009D2967"/>
    <w:rsid w:val="009D2AFC"/>
    <w:rsid w:val="009D6E82"/>
    <w:rsid w:val="009D7686"/>
    <w:rsid w:val="009E197D"/>
    <w:rsid w:val="009E343D"/>
    <w:rsid w:val="009E3583"/>
    <w:rsid w:val="009E3968"/>
    <w:rsid w:val="009E7603"/>
    <w:rsid w:val="009F0350"/>
    <w:rsid w:val="009F2131"/>
    <w:rsid w:val="00A00A5E"/>
    <w:rsid w:val="00A00D94"/>
    <w:rsid w:val="00A068DA"/>
    <w:rsid w:val="00A06A95"/>
    <w:rsid w:val="00A120AE"/>
    <w:rsid w:val="00A13C30"/>
    <w:rsid w:val="00A14FD2"/>
    <w:rsid w:val="00A15E35"/>
    <w:rsid w:val="00A20C4F"/>
    <w:rsid w:val="00A210EA"/>
    <w:rsid w:val="00A22CE3"/>
    <w:rsid w:val="00A2737B"/>
    <w:rsid w:val="00A2790A"/>
    <w:rsid w:val="00A27DAD"/>
    <w:rsid w:val="00A3141D"/>
    <w:rsid w:val="00A31B02"/>
    <w:rsid w:val="00A31CBB"/>
    <w:rsid w:val="00A3246B"/>
    <w:rsid w:val="00A4152A"/>
    <w:rsid w:val="00A46578"/>
    <w:rsid w:val="00A47E80"/>
    <w:rsid w:val="00A6310D"/>
    <w:rsid w:val="00A63AA4"/>
    <w:rsid w:val="00A748E7"/>
    <w:rsid w:val="00A75D13"/>
    <w:rsid w:val="00A76815"/>
    <w:rsid w:val="00A77DC1"/>
    <w:rsid w:val="00A803AC"/>
    <w:rsid w:val="00A82ABB"/>
    <w:rsid w:val="00A83D86"/>
    <w:rsid w:val="00A85946"/>
    <w:rsid w:val="00A8681F"/>
    <w:rsid w:val="00A92FF9"/>
    <w:rsid w:val="00AA1710"/>
    <w:rsid w:val="00AA39CE"/>
    <w:rsid w:val="00AA6BFD"/>
    <w:rsid w:val="00AA700A"/>
    <w:rsid w:val="00AA782B"/>
    <w:rsid w:val="00AB1767"/>
    <w:rsid w:val="00AB6409"/>
    <w:rsid w:val="00AB766E"/>
    <w:rsid w:val="00AB7682"/>
    <w:rsid w:val="00AC07E6"/>
    <w:rsid w:val="00AD1E66"/>
    <w:rsid w:val="00AE14A8"/>
    <w:rsid w:val="00AE2919"/>
    <w:rsid w:val="00AE3C1B"/>
    <w:rsid w:val="00AE6926"/>
    <w:rsid w:val="00AE76CF"/>
    <w:rsid w:val="00AF0EDD"/>
    <w:rsid w:val="00AF5BFD"/>
    <w:rsid w:val="00AF68C3"/>
    <w:rsid w:val="00AF695E"/>
    <w:rsid w:val="00B0126E"/>
    <w:rsid w:val="00B01B17"/>
    <w:rsid w:val="00B01E28"/>
    <w:rsid w:val="00B04ADD"/>
    <w:rsid w:val="00B05935"/>
    <w:rsid w:val="00B05C31"/>
    <w:rsid w:val="00B10079"/>
    <w:rsid w:val="00B11A90"/>
    <w:rsid w:val="00B13272"/>
    <w:rsid w:val="00B21945"/>
    <w:rsid w:val="00B21AC3"/>
    <w:rsid w:val="00B22D58"/>
    <w:rsid w:val="00B23020"/>
    <w:rsid w:val="00B27E4C"/>
    <w:rsid w:val="00B30744"/>
    <w:rsid w:val="00B3089C"/>
    <w:rsid w:val="00B31347"/>
    <w:rsid w:val="00B41A97"/>
    <w:rsid w:val="00B41B5C"/>
    <w:rsid w:val="00B43A0A"/>
    <w:rsid w:val="00B45E03"/>
    <w:rsid w:val="00B47DF8"/>
    <w:rsid w:val="00B521A5"/>
    <w:rsid w:val="00B5727D"/>
    <w:rsid w:val="00B63F5B"/>
    <w:rsid w:val="00B643D6"/>
    <w:rsid w:val="00B646AD"/>
    <w:rsid w:val="00B67FE1"/>
    <w:rsid w:val="00B70E0F"/>
    <w:rsid w:val="00B721A0"/>
    <w:rsid w:val="00B817BC"/>
    <w:rsid w:val="00B827A3"/>
    <w:rsid w:val="00B84C0B"/>
    <w:rsid w:val="00B8559A"/>
    <w:rsid w:val="00B871E6"/>
    <w:rsid w:val="00B91B42"/>
    <w:rsid w:val="00B91DBB"/>
    <w:rsid w:val="00B92B1F"/>
    <w:rsid w:val="00B936E9"/>
    <w:rsid w:val="00B96E65"/>
    <w:rsid w:val="00B96FA1"/>
    <w:rsid w:val="00BA1A01"/>
    <w:rsid w:val="00BA3796"/>
    <w:rsid w:val="00BA3D21"/>
    <w:rsid w:val="00BA5A7D"/>
    <w:rsid w:val="00BA6B78"/>
    <w:rsid w:val="00BA71AE"/>
    <w:rsid w:val="00BB1217"/>
    <w:rsid w:val="00BC049F"/>
    <w:rsid w:val="00BC06DC"/>
    <w:rsid w:val="00BC1870"/>
    <w:rsid w:val="00BC20B0"/>
    <w:rsid w:val="00BC56EA"/>
    <w:rsid w:val="00BD11A0"/>
    <w:rsid w:val="00BD263C"/>
    <w:rsid w:val="00BD5F3D"/>
    <w:rsid w:val="00BD622B"/>
    <w:rsid w:val="00BE129A"/>
    <w:rsid w:val="00BE419E"/>
    <w:rsid w:val="00BF02A8"/>
    <w:rsid w:val="00BF1E3F"/>
    <w:rsid w:val="00BF2421"/>
    <w:rsid w:val="00BF38FC"/>
    <w:rsid w:val="00C00518"/>
    <w:rsid w:val="00C0112E"/>
    <w:rsid w:val="00C01678"/>
    <w:rsid w:val="00C12849"/>
    <w:rsid w:val="00C15198"/>
    <w:rsid w:val="00C15F77"/>
    <w:rsid w:val="00C20A56"/>
    <w:rsid w:val="00C20EEB"/>
    <w:rsid w:val="00C24E9E"/>
    <w:rsid w:val="00C361C9"/>
    <w:rsid w:val="00C435A9"/>
    <w:rsid w:val="00C43B14"/>
    <w:rsid w:val="00C45468"/>
    <w:rsid w:val="00C5024F"/>
    <w:rsid w:val="00C54700"/>
    <w:rsid w:val="00C555ED"/>
    <w:rsid w:val="00C60933"/>
    <w:rsid w:val="00C6682F"/>
    <w:rsid w:val="00C75D96"/>
    <w:rsid w:val="00C777D9"/>
    <w:rsid w:val="00C806F0"/>
    <w:rsid w:val="00C90263"/>
    <w:rsid w:val="00C90415"/>
    <w:rsid w:val="00C91380"/>
    <w:rsid w:val="00C91791"/>
    <w:rsid w:val="00C91DB5"/>
    <w:rsid w:val="00C94751"/>
    <w:rsid w:val="00C975E7"/>
    <w:rsid w:val="00C97B2C"/>
    <w:rsid w:val="00CA384F"/>
    <w:rsid w:val="00CA5E32"/>
    <w:rsid w:val="00CB150E"/>
    <w:rsid w:val="00CB458C"/>
    <w:rsid w:val="00CB65FF"/>
    <w:rsid w:val="00CC0FD1"/>
    <w:rsid w:val="00CC199F"/>
    <w:rsid w:val="00CC3AC5"/>
    <w:rsid w:val="00CC3FB4"/>
    <w:rsid w:val="00CC467F"/>
    <w:rsid w:val="00CC5E49"/>
    <w:rsid w:val="00CC76AB"/>
    <w:rsid w:val="00CD1CD5"/>
    <w:rsid w:val="00CD3CBE"/>
    <w:rsid w:val="00CD55CC"/>
    <w:rsid w:val="00CD7BBC"/>
    <w:rsid w:val="00CD7C28"/>
    <w:rsid w:val="00CE13B4"/>
    <w:rsid w:val="00CE28FD"/>
    <w:rsid w:val="00CE3784"/>
    <w:rsid w:val="00CF10E7"/>
    <w:rsid w:val="00CF2502"/>
    <w:rsid w:val="00CF3819"/>
    <w:rsid w:val="00CF51AC"/>
    <w:rsid w:val="00CF5C6D"/>
    <w:rsid w:val="00CF676C"/>
    <w:rsid w:val="00D000EB"/>
    <w:rsid w:val="00D01626"/>
    <w:rsid w:val="00D01B83"/>
    <w:rsid w:val="00D02DFB"/>
    <w:rsid w:val="00D048D4"/>
    <w:rsid w:val="00D0512B"/>
    <w:rsid w:val="00D060A7"/>
    <w:rsid w:val="00D06CFE"/>
    <w:rsid w:val="00D0779A"/>
    <w:rsid w:val="00D10D22"/>
    <w:rsid w:val="00D14D04"/>
    <w:rsid w:val="00D2064F"/>
    <w:rsid w:val="00D223F0"/>
    <w:rsid w:val="00D236E0"/>
    <w:rsid w:val="00D27620"/>
    <w:rsid w:val="00D360D7"/>
    <w:rsid w:val="00D36A2B"/>
    <w:rsid w:val="00D40555"/>
    <w:rsid w:val="00D41A34"/>
    <w:rsid w:val="00D43C40"/>
    <w:rsid w:val="00D466BF"/>
    <w:rsid w:val="00D529B1"/>
    <w:rsid w:val="00D52B3B"/>
    <w:rsid w:val="00D56A37"/>
    <w:rsid w:val="00D60391"/>
    <w:rsid w:val="00D64D77"/>
    <w:rsid w:val="00D67FC2"/>
    <w:rsid w:val="00D713F5"/>
    <w:rsid w:val="00D80711"/>
    <w:rsid w:val="00D815F2"/>
    <w:rsid w:val="00D82205"/>
    <w:rsid w:val="00D8422E"/>
    <w:rsid w:val="00D84230"/>
    <w:rsid w:val="00D84BBD"/>
    <w:rsid w:val="00D865DF"/>
    <w:rsid w:val="00D91C39"/>
    <w:rsid w:val="00D939B6"/>
    <w:rsid w:val="00D9440E"/>
    <w:rsid w:val="00D977F4"/>
    <w:rsid w:val="00DA055A"/>
    <w:rsid w:val="00DA178F"/>
    <w:rsid w:val="00DB1D5F"/>
    <w:rsid w:val="00DB20B9"/>
    <w:rsid w:val="00DB369C"/>
    <w:rsid w:val="00DB611F"/>
    <w:rsid w:val="00DB6127"/>
    <w:rsid w:val="00DB697F"/>
    <w:rsid w:val="00DB7B9D"/>
    <w:rsid w:val="00DC0890"/>
    <w:rsid w:val="00DC123D"/>
    <w:rsid w:val="00DC1D9E"/>
    <w:rsid w:val="00DC5415"/>
    <w:rsid w:val="00DC6390"/>
    <w:rsid w:val="00DC7D11"/>
    <w:rsid w:val="00DD0479"/>
    <w:rsid w:val="00DD04FE"/>
    <w:rsid w:val="00DD106F"/>
    <w:rsid w:val="00DD16CE"/>
    <w:rsid w:val="00DE4D20"/>
    <w:rsid w:val="00DE56C2"/>
    <w:rsid w:val="00DE6DAB"/>
    <w:rsid w:val="00DE6EF3"/>
    <w:rsid w:val="00DF19E7"/>
    <w:rsid w:val="00DF2D19"/>
    <w:rsid w:val="00DF3B36"/>
    <w:rsid w:val="00DF65AF"/>
    <w:rsid w:val="00E050BE"/>
    <w:rsid w:val="00E11927"/>
    <w:rsid w:val="00E12D80"/>
    <w:rsid w:val="00E13E2D"/>
    <w:rsid w:val="00E14633"/>
    <w:rsid w:val="00E16171"/>
    <w:rsid w:val="00E178DB"/>
    <w:rsid w:val="00E215AF"/>
    <w:rsid w:val="00E21D6C"/>
    <w:rsid w:val="00E2239A"/>
    <w:rsid w:val="00E22A1C"/>
    <w:rsid w:val="00E235B2"/>
    <w:rsid w:val="00E238B7"/>
    <w:rsid w:val="00E2670E"/>
    <w:rsid w:val="00E277CC"/>
    <w:rsid w:val="00E34BA7"/>
    <w:rsid w:val="00E34EA5"/>
    <w:rsid w:val="00E4473E"/>
    <w:rsid w:val="00E454BC"/>
    <w:rsid w:val="00E47210"/>
    <w:rsid w:val="00E5499E"/>
    <w:rsid w:val="00E559CC"/>
    <w:rsid w:val="00E56F5A"/>
    <w:rsid w:val="00E57F3B"/>
    <w:rsid w:val="00E61157"/>
    <w:rsid w:val="00E70ABC"/>
    <w:rsid w:val="00E72E17"/>
    <w:rsid w:val="00E72ED2"/>
    <w:rsid w:val="00E75ABB"/>
    <w:rsid w:val="00E76B11"/>
    <w:rsid w:val="00E774BC"/>
    <w:rsid w:val="00E806CC"/>
    <w:rsid w:val="00E80AE9"/>
    <w:rsid w:val="00E81D23"/>
    <w:rsid w:val="00E84A84"/>
    <w:rsid w:val="00E85A23"/>
    <w:rsid w:val="00E926B1"/>
    <w:rsid w:val="00EA0119"/>
    <w:rsid w:val="00EA1478"/>
    <w:rsid w:val="00EA37EB"/>
    <w:rsid w:val="00EA412F"/>
    <w:rsid w:val="00EA514E"/>
    <w:rsid w:val="00EB064D"/>
    <w:rsid w:val="00EB1782"/>
    <w:rsid w:val="00EB1EB7"/>
    <w:rsid w:val="00EB2DAE"/>
    <w:rsid w:val="00EB6C6F"/>
    <w:rsid w:val="00EC15C9"/>
    <w:rsid w:val="00EC16DC"/>
    <w:rsid w:val="00EC6CF1"/>
    <w:rsid w:val="00EC7C35"/>
    <w:rsid w:val="00EC7C53"/>
    <w:rsid w:val="00ED00CD"/>
    <w:rsid w:val="00EE0DF0"/>
    <w:rsid w:val="00EE228B"/>
    <w:rsid w:val="00EE4250"/>
    <w:rsid w:val="00EE64E5"/>
    <w:rsid w:val="00EE77B8"/>
    <w:rsid w:val="00EE7C99"/>
    <w:rsid w:val="00EF59FD"/>
    <w:rsid w:val="00F00F02"/>
    <w:rsid w:val="00F01860"/>
    <w:rsid w:val="00F0567E"/>
    <w:rsid w:val="00F06DAB"/>
    <w:rsid w:val="00F07A13"/>
    <w:rsid w:val="00F10CD1"/>
    <w:rsid w:val="00F14265"/>
    <w:rsid w:val="00F14662"/>
    <w:rsid w:val="00F15976"/>
    <w:rsid w:val="00F16AF1"/>
    <w:rsid w:val="00F16E5B"/>
    <w:rsid w:val="00F17BDA"/>
    <w:rsid w:val="00F20BDB"/>
    <w:rsid w:val="00F24AE5"/>
    <w:rsid w:val="00F31423"/>
    <w:rsid w:val="00F400EA"/>
    <w:rsid w:val="00F40DCC"/>
    <w:rsid w:val="00F41499"/>
    <w:rsid w:val="00F436D8"/>
    <w:rsid w:val="00F444CF"/>
    <w:rsid w:val="00F44C02"/>
    <w:rsid w:val="00F452DB"/>
    <w:rsid w:val="00F45FF8"/>
    <w:rsid w:val="00F46DB9"/>
    <w:rsid w:val="00F50F8C"/>
    <w:rsid w:val="00F51BDA"/>
    <w:rsid w:val="00F52899"/>
    <w:rsid w:val="00F625EF"/>
    <w:rsid w:val="00F64164"/>
    <w:rsid w:val="00F6435A"/>
    <w:rsid w:val="00F6565C"/>
    <w:rsid w:val="00F65D26"/>
    <w:rsid w:val="00F6786E"/>
    <w:rsid w:val="00F679F3"/>
    <w:rsid w:val="00F712F7"/>
    <w:rsid w:val="00F720EF"/>
    <w:rsid w:val="00F74404"/>
    <w:rsid w:val="00F74AE4"/>
    <w:rsid w:val="00F767F0"/>
    <w:rsid w:val="00F8262C"/>
    <w:rsid w:val="00F8617F"/>
    <w:rsid w:val="00F86858"/>
    <w:rsid w:val="00F86D84"/>
    <w:rsid w:val="00F87E2D"/>
    <w:rsid w:val="00F906C5"/>
    <w:rsid w:val="00F95440"/>
    <w:rsid w:val="00F96FCF"/>
    <w:rsid w:val="00F9736A"/>
    <w:rsid w:val="00FA100F"/>
    <w:rsid w:val="00FA1F56"/>
    <w:rsid w:val="00FA3A7D"/>
    <w:rsid w:val="00FA634F"/>
    <w:rsid w:val="00FB0BF6"/>
    <w:rsid w:val="00FB3D68"/>
    <w:rsid w:val="00FB469D"/>
    <w:rsid w:val="00FC5894"/>
    <w:rsid w:val="00FC6670"/>
    <w:rsid w:val="00FD06BF"/>
    <w:rsid w:val="00FD1688"/>
    <w:rsid w:val="00FD1DCD"/>
    <w:rsid w:val="00FD24C0"/>
    <w:rsid w:val="00FD26A2"/>
    <w:rsid w:val="00FD3ADC"/>
    <w:rsid w:val="00FD72FC"/>
    <w:rsid w:val="00FE0ADA"/>
    <w:rsid w:val="00FE142D"/>
    <w:rsid w:val="00FE4ADE"/>
    <w:rsid w:val="00FF10AB"/>
    <w:rsid w:val="00FF21A6"/>
    <w:rsid w:val="00FF2879"/>
    <w:rsid w:val="00FF5638"/>
    <w:rsid w:val="00FF57FE"/>
    <w:rsid w:val="00FF5E1B"/>
    <w:rsid w:val="00FF7308"/>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4BFA8-8C2B-47EC-BF64-C2D5C659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CF9"/>
    <w:pPr>
      <w:ind w:left="720"/>
      <w:contextualSpacing/>
    </w:pPr>
  </w:style>
  <w:style w:type="paragraph" w:styleId="Footer">
    <w:name w:val="footer"/>
    <w:basedOn w:val="Normal"/>
    <w:link w:val="FooterChar"/>
    <w:uiPriority w:val="99"/>
    <w:unhideWhenUsed/>
    <w:rsid w:val="00014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F9"/>
  </w:style>
  <w:style w:type="table" w:styleId="TableGrid">
    <w:name w:val="Table Grid"/>
    <w:basedOn w:val="TableNormal"/>
    <w:uiPriority w:val="59"/>
    <w:rsid w:val="00014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3AEB-B2FA-4D5A-AC15-43C5FDB5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Bbein</dc:creator>
  <cp:keywords/>
  <dc:description/>
  <cp:lastModifiedBy>Ellington, Matthew</cp:lastModifiedBy>
  <cp:revision>3</cp:revision>
  <dcterms:created xsi:type="dcterms:W3CDTF">2016-11-15T14:58:00Z</dcterms:created>
  <dcterms:modified xsi:type="dcterms:W3CDTF">2018-01-17T07:08:00Z</dcterms:modified>
</cp:coreProperties>
</file>